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cs="Times New Roman"/>
          <w:b/>
          <w:b/>
          <w:bCs/>
        </w:rPr>
      </w:pPr>
      <w:r>
        <w:rPr>
          <w:rFonts w:ascii="Calibri" w:hAnsi="Calibri"/>
          <w:i w:val="false"/>
          <w:iCs w:val="false"/>
          <w:sz w:val="24"/>
          <w:szCs w:val="24"/>
        </w:rPr>
      </w:r>
    </w:p>
    <w:p>
      <w:pPr>
        <w:pStyle w:val="Normal"/>
        <w:spacing w:before="0" w:after="0"/>
        <w:ind w:firstLine="709"/>
        <w:jc w:val="both"/>
        <w:rPr>
          <w:rFonts w:ascii="Calibri" w:hAnsi="Calibri"/>
          <w:b/>
          <w:b/>
          <w:bCs/>
          <w:i w:val="false"/>
          <w:i w:val="false"/>
          <w:iCs w:val="false"/>
          <w:sz w:val="24"/>
          <w:szCs w:val="24"/>
        </w:rPr>
      </w:pPr>
      <w:r>
        <w:rPr>
          <w:rFonts w:cs="Times New Roman" w:ascii="Calibri" w:hAnsi="Calibri"/>
          <w:b/>
          <w:bCs/>
          <w:i w:val="false"/>
          <w:iCs w:val="false"/>
          <w:sz w:val="24"/>
          <w:szCs w:val="24"/>
        </w:rPr>
        <w:t>1. MÍSTO – 3. KATEGORIE</w:t>
      </w:r>
    </w:p>
    <w:p>
      <w:pPr>
        <w:pStyle w:val="Normal"/>
        <w:spacing w:before="0" w:after="0"/>
        <w:ind w:firstLine="709"/>
        <w:jc w:val="both"/>
        <w:rPr>
          <w:rFonts w:ascii="Calibri" w:hAnsi="Calibri"/>
          <w:i w:val="false"/>
          <w:i w:val="false"/>
          <w:iCs w:val="false"/>
          <w:sz w:val="24"/>
          <w:szCs w:val="24"/>
        </w:rPr>
      </w:pPr>
      <w:r>
        <w:rPr>
          <w:rFonts w:cs="Times New Roman" w:ascii="Calibri" w:hAnsi="Calibri"/>
          <w:i w:val="false"/>
          <w:iCs w:val="false"/>
          <w:sz w:val="24"/>
          <w:szCs w:val="24"/>
        </w:rPr>
        <w:t>Tomáš Typolt</w:t>
      </w:r>
    </w:p>
    <w:p>
      <w:pPr>
        <w:pStyle w:val="Normal"/>
        <w:spacing w:before="0" w:after="0"/>
        <w:ind w:firstLine="709"/>
        <w:jc w:val="both"/>
        <w:rPr>
          <w:rFonts w:ascii="Calibri" w:hAnsi="Calibri"/>
          <w:i w:val="false"/>
          <w:i w:val="false"/>
          <w:iCs w:val="false"/>
          <w:sz w:val="24"/>
          <w:szCs w:val="24"/>
        </w:rPr>
      </w:pPr>
      <w:r>
        <w:rPr>
          <w:rFonts w:cs="Times New Roman" w:ascii="Calibri" w:hAnsi="Calibri"/>
          <w:i w:val="false"/>
          <w:iCs w:val="false"/>
          <w:sz w:val="24"/>
          <w:szCs w:val="24"/>
        </w:rPr>
        <w:t>Lány</w:t>
      </w:r>
    </w:p>
    <w:p>
      <w:pPr>
        <w:pStyle w:val="Normal"/>
        <w:spacing w:before="0" w:after="0"/>
        <w:ind w:firstLine="709"/>
        <w:jc w:val="both"/>
        <w:rPr>
          <w:rFonts w:cs="Times New Roman"/>
          <w:sz w:val="24"/>
          <w:szCs w:val="24"/>
        </w:rPr>
      </w:pPr>
      <w:r>
        <w:rPr>
          <w:rFonts w:ascii="Calibri" w:hAnsi="Calibri"/>
          <w:i w:val="false"/>
          <w:iCs w:val="false"/>
          <w:sz w:val="24"/>
          <w:szCs w:val="24"/>
        </w:rPr>
      </w:r>
    </w:p>
    <w:p>
      <w:pPr>
        <w:pStyle w:val="Normal"/>
        <w:spacing w:before="0" w:after="0"/>
        <w:jc w:val="center"/>
        <w:rPr>
          <w:rFonts w:ascii="Calibri" w:hAnsi="Calibri"/>
          <w:i w:val="false"/>
          <w:i w:val="false"/>
          <w:iCs w:val="false"/>
          <w:sz w:val="24"/>
          <w:szCs w:val="24"/>
        </w:rPr>
      </w:pPr>
      <w:r>
        <w:rPr>
          <w:rFonts w:cs="Times New Roman" w:ascii="Calibri" w:hAnsi="Calibri"/>
          <w:b/>
          <w:bCs/>
          <w:i w:val="false"/>
          <w:iCs w:val="false"/>
          <w:sz w:val="24"/>
          <w:szCs w:val="24"/>
        </w:rPr>
        <w:t>ANI PRO AUTORY, ANI PRO FANTAZII NEEXISTUJÍ HRANICE</w:t>
      </w:r>
    </w:p>
    <w:p>
      <w:pPr>
        <w:pStyle w:val="Normal"/>
        <w:spacing w:before="0" w:after="0"/>
        <w:jc w:val="center"/>
        <w:rPr>
          <w:rFonts w:ascii="Times New Roman" w:hAnsi="Times New Roman" w:cs="Times New Roman"/>
          <w:b/>
          <w:b/>
          <w:bCs/>
          <w:sz w:val="24"/>
          <w:szCs w:val="24"/>
        </w:rPr>
      </w:pPr>
      <w:r>
        <w:rPr>
          <w:rFonts w:cs="Times New Roman" w:ascii="Calibri" w:hAnsi="Calibri"/>
          <w:b/>
          <w:bCs/>
          <w:i w:val="false"/>
          <w:iCs w:val="false"/>
          <w:sz w:val="24"/>
          <w:szCs w:val="24"/>
        </w:rPr>
        <w:t>Trpaslík</w:t>
      </w:r>
    </w:p>
    <w:p>
      <w:pPr>
        <w:pStyle w:val="Normal"/>
        <w:spacing w:before="0" w:after="0"/>
        <w:jc w:val="both"/>
        <w:rPr>
          <w:rFonts w:ascii="Times New Roman" w:hAnsi="Times New Roman" w:cs="Times New Roman"/>
          <w:sz w:val="18"/>
          <w:szCs w:val="18"/>
        </w:rPr>
      </w:pPr>
      <w:r>
        <w:rPr>
          <w:rFonts w:cs="Times New Roman" w:ascii="Calibri" w:hAnsi="Calibri"/>
          <w:i w:val="false"/>
          <w:iCs w:val="false"/>
          <w:sz w:val="24"/>
          <w:szCs w:val="24"/>
        </w:rPr>
        <w:tab/>
        <w:t xml:space="preserve">Jsem trpaslík z betonu. Bydlím ve skalce u jezírka s výhledem na zahradu, terasu, plot, příjezdovou cestu a zahradu sousedů. Přímo vidím do obývacího pokoje domu, ve kterém je televize. Mája si mě přinesla ze sběrného dvora, kde mě původní majitelé vyhodili, protože jsem se stal kýčem. Nehodil jsem se jim k novému domu. Mája mě zachránila a řekla, že i kýč má právo na existenci, a teď bydlím vedle velkého placatého šutru pod listy japonského javoru, které mě v létě chrání před sluníčkem a na podzim mě zasypou a vytvoří peřinu proti zimě a mrazu. Ještě bych rád zmínil, že babička Mája s dědou Pavlem mají psíka Lumpíka, který mě každý den přijde očuchat a pak mi počůrá klobouk s omluvou: „Promiň, ale musel jsem.“ A to mě vždy hodně rozčílí. Ještě že bydlím blízko zahradního postřikovače a ten mi dává každodenní sprchu. </w:t>
      </w:r>
    </w:p>
    <w:p>
      <w:pPr>
        <w:pStyle w:val="Normal"/>
        <w:spacing w:before="0" w:after="0"/>
        <w:jc w:val="both"/>
        <w:rPr>
          <w:rFonts w:ascii="Times New Roman" w:hAnsi="Times New Roman" w:cs="Times New Roman"/>
          <w:sz w:val="18"/>
          <w:szCs w:val="18"/>
        </w:rPr>
      </w:pPr>
      <w:r>
        <w:rPr>
          <w:rFonts w:cs="Times New Roman" w:ascii="Calibri" w:hAnsi="Calibri"/>
          <w:i w:val="false"/>
          <w:iCs w:val="false"/>
          <w:sz w:val="24"/>
          <w:szCs w:val="24"/>
        </w:rPr>
        <w:tab/>
        <w:t xml:space="preserve">Jejich dospělá dcera Eliška má roční holčičku Adélku, se kterou tráví spoustu času u rodičů. Takhle začíná pohádkový příběh o lásce, lidských a ne-lidských vztazích a o kamarádství s malou holčičkou, ale o tom až později. </w:t>
      </w:r>
    </w:p>
    <w:p>
      <w:pPr>
        <w:pStyle w:val="Normal"/>
        <w:spacing w:before="0" w:after="0"/>
        <w:jc w:val="both"/>
        <w:rPr>
          <w:rFonts w:ascii="Times New Roman" w:hAnsi="Times New Roman" w:cs="Times New Roman"/>
          <w:sz w:val="18"/>
          <w:szCs w:val="18"/>
        </w:rPr>
      </w:pPr>
      <w:r>
        <w:rPr>
          <w:rFonts w:cs="Times New Roman" w:ascii="Calibri" w:hAnsi="Calibri"/>
          <w:i w:val="false"/>
          <w:iCs w:val="false"/>
          <w:sz w:val="24"/>
          <w:szCs w:val="24"/>
        </w:rPr>
        <w:tab/>
        <w:t xml:space="preserve">Je krásný letní den, Adélka sedí v kočárku na terase a prstíky si přejíždí pusinku a při tom si brumlá písničku. Dívám se na ni a přemýšlím, odkud znám tu písničku a najednou její oslintaný prstík ukazuje mým směrem. Vysokým tenkým hláskem na mě volá: „Ík, ík, ík.“ Teprve později, když začala mluvit a bylo jí více rozumět, jsem pochopil, že si mě pojmenovala trpaslíík Edíík a že je to jediná osůbka, která mě slyší a ví, co si myslím. </w:t>
      </w:r>
    </w:p>
    <w:p>
      <w:pPr>
        <w:pStyle w:val="Normal"/>
        <w:spacing w:before="0" w:after="0"/>
        <w:jc w:val="both"/>
        <w:rPr>
          <w:rFonts w:ascii="Times New Roman" w:hAnsi="Times New Roman" w:cs="Times New Roman"/>
          <w:sz w:val="18"/>
          <w:szCs w:val="18"/>
        </w:rPr>
      </w:pPr>
      <w:r>
        <w:rPr>
          <w:rFonts w:cs="Times New Roman" w:ascii="Calibri" w:hAnsi="Calibri"/>
          <w:i w:val="false"/>
          <w:iCs w:val="false"/>
          <w:sz w:val="24"/>
          <w:szCs w:val="24"/>
        </w:rPr>
        <w:tab/>
        <w:t xml:space="preserve">Trpaslík Edík si užívá znovuzrození. V zahradě je spousta života včetně stromů, květin a živočichů. Celý den je pozoruje a poslouchá jejich příběhy. V noci mu létají nad hlavou netopýři, vidí hvězdy a letadla. Večer při otevřeném okně sleduje zprávy, dokumenty a filmy. Když se na terase pořádají oslavy a přijímají návštěvy, vyslechne spoustu zajímavých rozhovorů a vyprávění. Čas pomalu běží a Adélka už začíná chodit a mluvit. Těší se na každou její návštěvu u babičky s dědečkem. Jediné, co ale Edu trápí, je, že na zahradě je svého druhu vlastně sám. Všichni někoho mají a on by chtěl mít také kousek svého betonu nebo sádry. </w:t>
      </w:r>
    </w:p>
    <w:p>
      <w:pPr>
        <w:pStyle w:val="Normal"/>
        <w:spacing w:before="0" w:after="0"/>
        <w:jc w:val="both"/>
        <w:rPr>
          <w:rFonts w:ascii="Times New Roman" w:hAnsi="Times New Roman" w:cs="Times New Roman"/>
          <w:i/>
          <w:i/>
          <w:iCs/>
          <w:sz w:val="18"/>
          <w:szCs w:val="18"/>
        </w:rPr>
      </w:pPr>
      <w:r>
        <w:rPr>
          <w:rFonts w:cs="Times New Roman" w:ascii="Calibri" w:hAnsi="Calibri"/>
          <w:i w:val="false"/>
          <w:iCs w:val="false"/>
          <w:sz w:val="24"/>
          <w:szCs w:val="24"/>
        </w:rPr>
        <w:tab/>
        <w:t xml:space="preserve">Vše se změní, když sousedé přijedou domů a z kufru vytáhnou něco zabaleného v dece. Kouká jenom červený klobouček s květinkou. Eda pořádně nevidí přes mezery mezi prkny plotu a stane se to pro něj záhadou. Druhý den, když se probudí, zahlédne mezírkou mezi prkny krásné oči trpasličky, kterou sousedé umístili na záhon vedle bazénu. Mezery v plotu mu dovolují vidět jenom některé části její postavičky, ale i tak je šťastný. Může se na ni koukat a doufat v něco více. Trpaslička dostane jméno Sedmikráska a náš Edík je zamilovaný až po uši.  </w:t>
      </w:r>
    </w:p>
    <w:p>
      <w:pPr>
        <w:pStyle w:val="Normal"/>
        <w:spacing w:before="0" w:after="0"/>
        <w:jc w:val="both"/>
        <w:rPr>
          <w:rFonts w:ascii="Times New Roman" w:hAnsi="Times New Roman" w:cs="Times New Roman"/>
          <w:i/>
          <w:i/>
          <w:iCs/>
          <w:sz w:val="18"/>
          <w:szCs w:val="18"/>
        </w:rPr>
      </w:pPr>
      <w:r>
        <w:rPr>
          <w:rFonts w:cs="Times New Roman" w:ascii="Calibri" w:hAnsi="Calibri"/>
          <w:i w:val="false"/>
          <w:iCs w:val="false"/>
          <w:sz w:val="24"/>
          <w:szCs w:val="24"/>
        </w:rPr>
        <w:t xml:space="preserve"> </w:t>
      </w:r>
      <w:r>
        <w:rPr>
          <w:rFonts w:cs="Times New Roman" w:ascii="Calibri" w:hAnsi="Calibri"/>
          <w:i w:val="false"/>
          <w:iCs w:val="false"/>
          <w:sz w:val="24"/>
          <w:szCs w:val="24"/>
        </w:rPr>
        <w:tab/>
        <w:t xml:space="preserve">Adélka přijela s maminkou, přivítá se s dědou a babičkou a hned utíká ke mně, aby mě pozdravila. Otevírá batůžek a vytahuje své panenky a plyšáky, které usazuje kolem placatého šutru. Na něj začíná připravovat nádobíčko a celou dobu mi vypravuje, co uvařila dobrého k obědu. V duchu se ptám, proč nepřijel tatínek? A Adélka mi hned odpovídá, že tatínek někde lítá. Začal jsem tušit, že jsme vnitřně propojeni, ale abych si byl úplně jistý, znovu jsem se zeptal, jestli ví, jakou barvu očí má její maminka. „Proč se ptáš, vždyť víš, že modré jako pomněnky.“ A bylo to jasné! Akorát jsem nevěděl, jestli ví všechno, na co myslím, nebo jen to, na co se jí ptám. To jsem zjistil později. </w:t>
      </w:r>
    </w:p>
    <w:p>
      <w:pPr>
        <w:pStyle w:val="Normal"/>
        <w:spacing w:before="0" w:after="0"/>
        <w:jc w:val="both"/>
        <w:rPr>
          <w:rFonts w:ascii="Times New Roman" w:hAnsi="Times New Roman" w:cs="Times New Roman"/>
          <w:i/>
          <w:i/>
          <w:iCs/>
          <w:sz w:val="18"/>
          <w:szCs w:val="18"/>
        </w:rPr>
      </w:pPr>
      <w:r>
        <w:rPr>
          <w:rFonts w:cs="Times New Roman" w:ascii="Calibri" w:hAnsi="Calibri"/>
          <w:i w:val="false"/>
          <w:iCs w:val="false"/>
          <w:sz w:val="24"/>
          <w:szCs w:val="24"/>
        </w:rPr>
        <w:tab/>
        <w:t xml:space="preserve">Po období čajových dýchánků jsme začali s módními přehlídkami včetně líčení a oblékání. Snažil jsem se, aby nezjistila, že mi Lumpík čůrá na hlavu. Jednou jsem na klobouk vyfasoval rapperskou kšiltovku, zlatý řetěz kolem krku a kolem mě na šutru tančili plyšáci na písničku „Trezor“ od Gottíka. Také jsem byl za klauna a Adélka mi rtěnkou udělala rudou pusu od ucha k uchu, takže jsem ještě měsíc poté, než mi to déšť smyl, strašil kolem létající hmyz, který ztrácel orientaci pohledem na mě a končil mi v puse. Fuj, to byl hnus! </w:t>
      </w:r>
    </w:p>
    <w:p>
      <w:pPr>
        <w:pStyle w:val="Normal"/>
        <w:spacing w:before="0" w:after="0"/>
        <w:jc w:val="both"/>
        <w:rPr>
          <w:rFonts w:ascii="Times New Roman" w:hAnsi="Times New Roman" w:cs="Times New Roman"/>
          <w:i/>
          <w:i/>
          <w:iCs/>
          <w:sz w:val="18"/>
          <w:szCs w:val="18"/>
        </w:rPr>
      </w:pPr>
      <w:r>
        <w:rPr>
          <w:rFonts w:cs="Times New Roman" w:ascii="Calibri" w:hAnsi="Calibri"/>
          <w:i w:val="false"/>
          <w:iCs w:val="false"/>
          <w:sz w:val="24"/>
          <w:szCs w:val="24"/>
        </w:rPr>
        <w:tab/>
        <w:t xml:space="preserve">Jak Adélka rostla, mnohem více chtěla, abych jí povídal různé příběhy a já jich měl v zásobě mraky. Přišla s polštářkem, sedla si na šutr a já začal vyprávět. </w:t>
      </w:r>
    </w:p>
    <w:p>
      <w:pPr>
        <w:pStyle w:val="Normal"/>
        <w:spacing w:before="0" w:after="0"/>
        <w:jc w:val="both"/>
        <w:rPr>
          <w:rFonts w:ascii="Times New Roman" w:hAnsi="Times New Roman" w:cs="Times New Roman"/>
          <w:i/>
          <w:i/>
          <w:iCs/>
          <w:sz w:val="18"/>
          <w:szCs w:val="18"/>
        </w:rPr>
      </w:pPr>
      <w:r>
        <w:rPr>
          <w:rFonts w:cs="Times New Roman" w:ascii="Calibri" w:hAnsi="Calibri"/>
          <w:i w:val="false"/>
          <w:iCs w:val="false"/>
          <w:sz w:val="24"/>
          <w:szCs w:val="24"/>
        </w:rPr>
        <w:tab/>
        <w:t xml:space="preserve">Jednou o žabákovi, který si myslel, že je zakletý princ a po žábě vyžadoval, aby ho pořád líbala, až se promění v prince. Místo toho se ale jednou zasnil, zapomněl se na šutru na sluníčku a dehydratoval se k smrti. Žába si našla jiného a zplodili spolu v našem jezírku tucet malých pulečků. </w:t>
      </w:r>
    </w:p>
    <w:p>
      <w:pPr>
        <w:pStyle w:val="Normal"/>
        <w:spacing w:before="0" w:after="0"/>
        <w:jc w:val="both"/>
        <w:rPr>
          <w:rFonts w:ascii="Times New Roman" w:hAnsi="Times New Roman" w:cs="Times New Roman"/>
          <w:i/>
          <w:i/>
          <w:iCs/>
          <w:sz w:val="18"/>
          <w:szCs w:val="18"/>
        </w:rPr>
      </w:pPr>
      <w:r>
        <w:rPr>
          <w:rFonts w:cs="Times New Roman" w:ascii="Calibri" w:hAnsi="Calibri"/>
          <w:i w:val="false"/>
          <w:iCs w:val="false"/>
          <w:sz w:val="24"/>
          <w:szCs w:val="24"/>
        </w:rPr>
        <w:tab/>
        <w:t xml:space="preserve">O mravencích, kteří nedbali mé rady, že nesmí chodit dovnitř do domu, protože je tam nečeká nic dobrého. Nevěřili mi, šli dovnitř a sežrali celou cukřenku a ještě si libovali, jak to bylo dobré. Po druhé návštěvě, kdy je znovu čekala plná cukřenka, kterou vybílili, se jim už nafoukla bříška a jejich dušičky odletěly do nebíčka. </w:t>
      </w:r>
    </w:p>
    <w:p>
      <w:pPr>
        <w:pStyle w:val="Normal"/>
        <w:spacing w:before="0" w:after="0"/>
        <w:jc w:val="both"/>
        <w:rPr>
          <w:rFonts w:ascii="Times New Roman" w:hAnsi="Times New Roman" w:cs="Times New Roman"/>
          <w:i/>
          <w:i/>
          <w:iCs/>
          <w:sz w:val="18"/>
          <w:szCs w:val="18"/>
        </w:rPr>
      </w:pPr>
      <w:r>
        <w:rPr>
          <w:rFonts w:cs="Times New Roman" w:ascii="Calibri" w:hAnsi="Calibri"/>
          <w:i w:val="false"/>
          <w:iCs w:val="false"/>
          <w:sz w:val="24"/>
          <w:szCs w:val="24"/>
        </w:rPr>
        <w:tab/>
        <w:t xml:space="preserve">Jednou jsem vyslechl ptáčky na krmítku, jak se bavili o jednom samečkovi, který nechal samičku samotnou s vajíčky a nechtěl se starat o své potomky. Ona sama je musela živit až do doby, kdy si dodělali školy a vyletěli z hnízda. Sameček se pak vrátil a prosil o odpuštění, aby ho vzala samička zpátky. Ta si kladla podmínku, že jí musí přinést modré z nebe a pak se uvidí. Sameček dlouhé měsíce létal a sháněl to modré z nebe. Až jednou se chtěl napít, zachytil se na okraji sudu s vodou, a když se chtěl naklonit a napít, uviděl na hladině odraz modrého nebe. Zaradoval se, znovu se pro něho naklonil do sudu, spadl a utopil se. Tak skončil svůj život v modrém nebi. </w:t>
      </w:r>
    </w:p>
    <w:p>
      <w:pPr>
        <w:pStyle w:val="Normal"/>
        <w:spacing w:before="0" w:after="0"/>
        <w:jc w:val="both"/>
        <w:rPr>
          <w:rFonts w:ascii="Times New Roman" w:hAnsi="Times New Roman" w:cs="Times New Roman"/>
          <w:i/>
          <w:i/>
          <w:iCs/>
          <w:sz w:val="18"/>
          <w:szCs w:val="18"/>
        </w:rPr>
      </w:pPr>
      <w:r>
        <w:rPr>
          <w:rFonts w:cs="Times New Roman" w:ascii="Calibri" w:hAnsi="Calibri"/>
          <w:i w:val="false"/>
          <w:iCs w:val="false"/>
          <w:sz w:val="24"/>
          <w:szCs w:val="24"/>
        </w:rPr>
        <w:tab/>
        <w:t xml:space="preserve">Možná moje příběhy nekončily vždy šťastně, někdy spíše připomínaly balady, ale Adélce se moc líbily. Vždycky mě pochválila, objala a pohladila po klobouku. Já si ani nechtěl představovat, co by dělala, kdyby zjistila, že mi na hlavu každý den čůrá pes. </w:t>
      </w:r>
    </w:p>
    <w:p>
      <w:pPr>
        <w:pStyle w:val="Normal"/>
        <w:spacing w:before="0" w:after="0"/>
        <w:jc w:val="both"/>
        <w:rPr>
          <w:rFonts w:ascii="Times New Roman" w:hAnsi="Times New Roman" w:cs="Times New Roman"/>
          <w:i/>
          <w:i/>
          <w:iCs/>
          <w:sz w:val="18"/>
          <w:szCs w:val="18"/>
        </w:rPr>
      </w:pPr>
      <w:r>
        <w:rPr>
          <w:rFonts w:cs="Times New Roman" w:ascii="Calibri" w:hAnsi="Calibri"/>
          <w:i w:val="false"/>
          <w:iCs w:val="false"/>
          <w:sz w:val="24"/>
          <w:szCs w:val="24"/>
        </w:rPr>
        <w:tab/>
        <w:t xml:space="preserve">Pak se to stalo. Nevím, jestli to byla náhoda, nebo zjistila, co mě doopravdy tak štve. To už chodila do školy a přinesla mi ukázat, co vyrobila pro maminku k svátku v dílničkách. Byla to ručně vyráběná mydlíčka s různými vonnými esencemi. Taky jsem jedno dostal, i když nejsem maminka. A abych si to užil, stál jsem tam namydlený od klobouku až po podstavec. Pak spustila postřikovače a proudy vody mi stékaly po betonu. Když jsem uschl, byl jsem vymydlený mládenec k světu až do chvíle, kdy ke mně přiběhl Lumpík. Očuchal mě, zakýval hlavou, ale nožičku nezvedl. Místo toho mi sdělil, že smrdím divně, a odešel. </w:t>
      </w:r>
    </w:p>
    <w:p>
      <w:pPr>
        <w:pStyle w:val="Normal"/>
        <w:spacing w:before="0" w:after="0"/>
        <w:jc w:val="both"/>
        <w:rPr>
          <w:rFonts w:ascii="Times New Roman" w:hAnsi="Times New Roman" w:cs="Times New Roman"/>
          <w:sz w:val="18"/>
          <w:szCs w:val="18"/>
        </w:rPr>
      </w:pPr>
      <w:r>
        <w:rPr>
          <w:rFonts w:cs="Times New Roman" w:ascii="Calibri" w:hAnsi="Calibri"/>
          <w:i w:val="false"/>
          <w:iCs w:val="false"/>
          <w:sz w:val="24"/>
          <w:szCs w:val="24"/>
        </w:rPr>
        <w:tab/>
        <w:t xml:space="preserve">Jak Adélka rostla a stávala se z ní už slečna, chodila za trpaslíkem, aby mu vyprávěla o svých radostech i trápeních. Četla mu ze svého deníčku a on ji vždycky rád poslouchal a poradil, co slyšel nebo viděl, a ona si vše zapisovala. Když jí skončila studia, začala pracovat jako redaktorka v dětském nakladatelství. Začala vydávat dětské knížky a spolupracovat s významnými spisovateli dětské literatury. </w:t>
      </w:r>
    </w:p>
    <w:p>
      <w:pPr>
        <w:pStyle w:val="Normal"/>
        <w:spacing w:before="0" w:after="0"/>
        <w:jc w:val="both"/>
        <w:rPr>
          <w:rFonts w:ascii="Times New Roman" w:hAnsi="Times New Roman" w:cs="Times New Roman"/>
          <w:sz w:val="18"/>
          <w:szCs w:val="18"/>
        </w:rPr>
      </w:pPr>
      <w:r>
        <w:rPr>
          <w:rFonts w:cs="Times New Roman" w:ascii="Calibri" w:hAnsi="Calibri"/>
          <w:i w:val="false"/>
          <w:iCs w:val="false"/>
          <w:sz w:val="24"/>
          <w:szCs w:val="24"/>
        </w:rPr>
        <w:tab/>
        <w:t xml:space="preserve">A jednoho dne, když se znovu zastavila za prarodiči a svým trpaslíkem, uviděla u sousedů stát venku velký kontejner, do kterého vyhazovali vše nepotřebné. V rohu zahlídla ze sutin vykukovat červený klobouček s květinkou. Když se natáhla přes okraj a odsunula nepotřebné věci, vykoukla na ni malá sádrová trpasličí slečna. Vytáhla ji ven, očistila a zabalila do deky, kterou vytáhla z auta. Pozdravila se s babičkou a dědou a utíká k Edíkovi. </w:t>
      </w:r>
    </w:p>
    <w:p>
      <w:pPr>
        <w:pStyle w:val="Normal"/>
        <w:spacing w:before="0" w:after="0"/>
        <w:jc w:val="both"/>
        <w:rPr>
          <w:rFonts w:ascii="Times New Roman" w:hAnsi="Times New Roman" w:cs="Times New Roman"/>
          <w:sz w:val="18"/>
          <w:szCs w:val="18"/>
        </w:rPr>
      </w:pPr>
      <w:r>
        <w:rPr>
          <w:rFonts w:cs="Times New Roman" w:ascii="Calibri" w:hAnsi="Calibri"/>
          <w:i w:val="false"/>
          <w:iCs w:val="false"/>
          <w:sz w:val="24"/>
          <w:szCs w:val="24"/>
        </w:rPr>
        <w:tab/>
        <w:t xml:space="preserve">Už jsem ji viděl z dálky a těšil se na její přítomnost. „Ahoj, kamaráde, dnes mám pro tebe dvě překvapení,“ volala na mě už z dálky. V ruce nesla deku a přes rameno měla velkou tašku. Opatrně položila deku vedle mě a začala něco hledat v té tašce. Podívala se na mě a vykřikla: „Překvapení!“ V ruce držela krásnou knížku, kde na přední straně jsem se objevil já, v celé své kráse, a pod mou fotkou nápis: „Trpaslík Edík vypráví“. Dívám se na sebe jako do zrcadla, jaký že to jsem fešák. Máme oba obrovskou radost. „Edíku,“ pokračuje Adélka a třese se jí hlas. „Celý svůj život jsem věděla, po čem tvoje srdíčko toužilo, ale nikdy jsem neměla odvahu se tě na to zeptat. Teprve dnes se ti snad splní tvoje přání.“ Odhrnuje deku a přede mnou stojí nádherná sádra, stejná mého druhu, trpaslíčka Sedmikráska. Naše pohledy se znovu potkaly a uslyšel jsem tichá nádherná slůvka: „Ahoj Edíku, už jsem tady a nikdy neodejdu.“ Nevím, jak se to stalo, ale začalo pršet a po nás tekly slzy štěstí. Adélka mi postavila Sedmikrásku tak, abychom na sebe pořád viděli a přitom se dotýkali. </w:t>
      </w:r>
    </w:p>
    <w:p>
      <w:pPr>
        <w:pStyle w:val="Normal"/>
        <w:spacing w:before="0" w:after="0"/>
        <w:jc w:val="both"/>
        <w:rPr>
          <w:rFonts w:ascii="Times New Roman" w:hAnsi="Times New Roman" w:cs="Times New Roman"/>
          <w:sz w:val="18"/>
          <w:szCs w:val="18"/>
        </w:rPr>
      </w:pPr>
      <w:r>
        <w:rPr>
          <w:rFonts w:cs="Times New Roman" w:ascii="Calibri" w:hAnsi="Calibri"/>
          <w:i w:val="false"/>
          <w:iCs w:val="false"/>
          <w:sz w:val="24"/>
          <w:szCs w:val="24"/>
        </w:rPr>
        <w:tab/>
        <w:t>Nakonec to tedy nebyla balada, ale pohádka se šťastným koncem.</w:t>
      </w:r>
    </w:p>
    <w:p>
      <w:pPr>
        <w:pStyle w:val="Normal"/>
        <w:spacing w:before="0" w:after="0"/>
        <w:ind w:firstLine="709"/>
        <w:jc w:val="both"/>
        <w:rPr>
          <w:rFonts w:cs="Times New Roman"/>
          <w:sz w:val="24"/>
          <w:szCs w:val="24"/>
        </w:rPr>
      </w:pPr>
      <w:r>
        <w:rPr>
          <w:rFonts w:ascii="Calibri" w:hAnsi="Calibri"/>
          <w:i w:val="false"/>
          <w:iCs w:val="false"/>
          <w:sz w:val="24"/>
          <w:szCs w:val="24"/>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10"/>
  <w:defaultTabStop w:val="39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Times New Roman" w:hAnsi="Times New Roman" w:cs="Times New Roman"/>
      <w:sz w:val="24"/>
      <w:szCs w:val="24"/>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LibreOffice/6.2.1.2$Windows_X86_64 LibreOffice_project/7bcb35dc3024a62dea0caee87020152d1ee96e71</Application>
  <Pages>2</Pages>
  <Words>1437</Words>
  <Characters>6839</Characters>
  <CharactersWithSpaces>8290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2023-03-01T16:19:00Z</dcterms:created>
  <dc:creator>Tomáš Typolt</dc:creator>
  <dc:description/>
  <dc:language>cs-CZ</dc:language>
  <cp:lastModifiedBy/>
  <cp:lastPrinted>2023-02-14T19:29:00Z</cp:lastPrinted>
  <dcterms:modified xsi:type="dcterms:W3CDTF">2023-04-28T17:51:53Z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