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5B06" w14:textId="42A55B67" w:rsidR="00922A09" w:rsidRDefault="00922A09">
      <w:r>
        <w:t>3. kategorie</w:t>
      </w:r>
    </w:p>
    <w:p w14:paraId="68609CF9" w14:textId="1C567CD6" w:rsidR="00922A09" w:rsidRDefault="00922A09">
      <w:r>
        <w:t>Lenka Navrátilová</w:t>
      </w:r>
    </w:p>
    <w:p w14:paraId="3EA53086" w14:textId="0D7B4CCE" w:rsidR="00922A09" w:rsidRDefault="00922A09">
      <w:r>
        <w:t>Děčín</w:t>
      </w:r>
    </w:p>
    <w:p w14:paraId="28915901" w14:textId="35B14EFA" w:rsidR="00F758E6" w:rsidRDefault="00E71AD2" w:rsidP="00F758E6">
      <w:pPr>
        <w:jc w:val="center"/>
        <w:rPr>
          <w:b/>
          <w:bCs/>
        </w:rPr>
      </w:pPr>
      <w:r>
        <w:rPr>
          <w:b/>
          <w:bCs/>
        </w:rPr>
        <w:t xml:space="preserve">Její </w:t>
      </w:r>
      <w:r w:rsidR="00F758E6">
        <w:rPr>
          <w:b/>
          <w:bCs/>
        </w:rPr>
        <w:t>oči</w:t>
      </w:r>
    </w:p>
    <w:p w14:paraId="0B6F2F71" w14:textId="5236F503" w:rsidR="00602F5A" w:rsidRDefault="00E71AD2" w:rsidP="00E71AD2">
      <w:pPr>
        <w:spacing w:after="0"/>
        <w:jc w:val="both"/>
      </w:pPr>
      <w:r>
        <w:rPr>
          <w:b/>
          <w:bCs/>
        </w:rPr>
        <w:t xml:space="preserve">     </w:t>
      </w:r>
      <w:r w:rsidR="00602F5A">
        <w:t>Vše se odehrálo tak rychle. Po pár vteřinách se o</w:t>
      </w:r>
      <w:r w:rsidR="00922A09">
        <w:t>zval výbuch</w:t>
      </w:r>
      <w:r w:rsidR="002846AC">
        <w:t xml:space="preserve">, lidé začali </w:t>
      </w:r>
      <w:r>
        <w:t xml:space="preserve">zděšeně </w:t>
      </w:r>
      <w:r w:rsidR="002846AC">
        <w:t>řvát a pobíhat. Většině jsem na očích viděl hrůzu,</w:t>
      </w:r>
      <w:r w:rsidR="007408CC">
        <w:t xml:space="preserve"> ale ty jeho se mi vryly do paměti. Reinhard Heydrich se tvářil, jako by ani nevěřil, že by mohl umřít. </w:t>
      </w:r>
      <w:r w:rsidR="00F758E6">
        <w:t>Celý svůj život věřil, že je n</w:t>
      </w:r>
      <w:r w:rsidR="007408CC">
        <w:t xml:space="preserve">edotknutelný. </w:t>
      </w:r>
      <w:r w:rsidR="00602F5A">
        <w:t xml:space="preserve">Přemýšlel snad někdy nad tím, jak se asi tvářily ty miliony, co </w:t>
      </w:r>
      <w:r w:rsidR="00B118B5">
        <w:t xml:space="preserve">sám </w:t>
      </w:r>
      <w:r w:rsidR="00602F5A">
        <w:t xml:space="preserve">poslal na smrt? </w:t>
      </w:r>
      <w:r w:rsidR="00B118B5">
        <w:t>Nebo to pro něj byla</w:t>
      </w:r>
      <w:r w:rsidR="00602F5A">
        <w:t xml:space="preserve"> čísla na papíře, postavy bez tváří, které ale spáchaly ten nejhorší možný zločin. Byli to Žid</w:t>
      </w:r>
      <w:r w:rsidR="007408CC">
        <w:t>i.</w:t>
      </w:r>
    </w:p>
    <w:p w14:paraId="4C6ECBAE" w14:textId="4CDA0E42" w:rsidR="00B118B5" w:rsidRDefault="00E71AD2" w:rsidP="00E71AD2">
      <w:pPr>
        <w:spacing w:after="0"/>
        <w:jc w:val="both"/>
      </w:pPr>
      <w:r>
        <w:t xml:space="preserve">     </w:t>
      </w:r>
      <w:r w:rsidR="00B118B5">
        <w:t>Nedovolím si přemýšlet o následcích, i když je má budoucnost jako vytesaná do kamene. Bezmyšlenkově spěchám ulicemi Prahy a mé boty pravidelně klepají o šedé nerovnoměrné dlažební kostky. O ty stejné jako vždy</w:t>
      </w:r>
      <w:r w:rsidR="007408CC">
        <w:t xml:space="preserve">. Po těch letech nejspíše </w:t>
      </w:r>
      <w:r w:rsidR="00B118B5">
        <w:t xml:space="preserve">znají délku mého kroku i tvar mých podrážek. </w:t>
      </w:r>
    </w:p>
    <w:p w14:paraId="36BA4EF6" w14:textId="77777777" w:rsidR="00E71AD2" w:rsidRDefault="00E71AD2" w:rsidP="00E71AD2">
      <w:pPr>
        <w:spacing w:after="0"/>
        <w:jc w:val="both"/>
      </w:pPr>
      <w:r>
        <w:t xml:space="preserve">     </w:t>
      </w:r>
      <w:r w:rsidR="000607DC">
        <w:t>Na dveře klepu opatrněji, citlivěji než normálně. Vím, že bych tu neměl být, že si nezasloužím, co na mě čeká na druhé straně. Ale přece když opatrně otevře dveře a její</w:t>
      </w:r>
      <w:r w:rsidR="0043249D">
        <w:t xml:space="preserve"> </w:t>
      </w:r>
      <w:r w:rsidR="000607DC">
        <w:t xml:space="preserve">oči pookřejí, když zjistí, že jsem to jen já, přeji si na vše zapomenout. </w:t>
      </w:r>
      <w:r w:rsidR="0043249D">
        <w:t>Na Gabčíka, na Heydricha a hlavně na tu možnost,</w:t>
      </w:r>
      <w:r w:rsidR="002846AC">
        <w:t xml:space="preserve"> která mi v hlavě hryzá</w:t>
      </w:r>
      <w:r w:rsidR="0043249D">
        <w:t>. Že</w:t>
      </w:r>
      <w:r w:rsidR="002846AC">
        <w:t xml:space="preserve"> i přes všechnu naš</w:t>
      </w:r>
      <w:r w:rsidR="007408CC">
        <w:t>i</w:t>
      </w:r>
      <w:r w:rsidR="002846AC">
        <w:t xml:space="preserve"> snahu to </w:t>
      </w:r>
      <w:r w:rsidR="00BB13E3">
        <w:t xml:space="preserve">možná </w:t>
      </w:r>
      <w:r w:rsidR="002846AC">
        <w:t>stejně přežije.</w:t>
      </w:r>
    </w:p>
    <w:p w14:paraId="1081A356" w14:textId="77777777" w:rsidR="00E71AD2" w:rsidRDefault="00E71AD2" w:rsidP="00E71AD2">
      <w:pPr>
        <w:spacing w:after="0"/>
        <w:jc w:val="both"/>
      </w:pPr>
      <w:r>
        <w:t xml:space="preserve">     </w:t>
      </w:r>
      <w:r w:rsidR="0043249D">
        <w:t>A zapomenu. Když se její rty přitisknou na ty mé. Když mi její ruce jezdí po těle. Když mi do ucha šeptá, jak moc jsem jí chyběl. Tak zapomenu.</w:t>
      </w:r>
    </w:p>
    <w:p w14:paraId="213461B2" w14:textId="77777777" w:rsidR="00E71AD2" w:rsidRDefault="00E71AD2" w:rsidP="00E71AD2">
      <w:pPr>
        <w:spacing w:after="0"/>
        <w:jc w:val="both"/>
      </w:pPr>
      <w:r>
        <w:t xml:space="preserve">     </w:t>
      </w:r>
      <w:r w:rsidR="0043249D">
        <w:t xml:space="preserve">A </w:t>
      </w:r>
      <w:r>
        <w:t xml:space="preserve">po dlouhé době znovu cítím </w:t>
      </w:r>
      <w:r w:rsidR="0043249D">
        <w:t>klid</w:t>
      </w:r>
      <w:r w:rsidR="007408CC">
        <w:t xml:space="preserve">. </w:t>
      </w:r>
      <w:r w:rsidR="00FE7455">
        <w:t>Ta konstantní paranoia, ten strach, ta hrůzostrašná představa o mém konci, to všechno dokáže zmizet jen když ležím v jejích rukou, jen když koukám do jejích očí. Jak se jen změnily od mé poslední návštěvy. Zmizela jiskra, zmizela ta její dětinská víra, že všechno dobře dopadne.</w:t>
      </w:r>
    </w:p>
    <w:p w14:paraId="3B098D5E" w14:textId="2B644804" w:rsidR="00055621" w:rsidRDefault="00055621" w:rsidP="00055621">
      <w:pPr>
        <w:spacing w:after="0"/>
        <w:jc w:val="both"/>
      </w:pPr>
      <w:r>
        <w:t xml:space="preserve">     </w:t>
      </w:r>
      <w:r w:rsidR="00FE7455">
        <w:t>Teď, když tu tak ležím a koukám do</w:t>
      </w:r>
      <w:r w:rsidR="00F758E6">
        <w:t xml:space="preserve"> té modři</w:t>
      </w:r>
      <w:r w:rsidR="00FE7455">
        <w:t xml:space="preserve">, vidím jen realitu. Vyrostla. A </w:t>
      </w:r>
      <w:r w:rsidR="002A1D45">
        <w:t>zhrubla. Poznala</w:t>
      </w:r>
      <w:r w:rsidR="00BB13E3">
        <w:t xml:space="preserve"> život</w:t>
      </w:r>
      <w:r w:rsidR="007408CC">
        <w:t xml:space="preserve">. </w:t>
      </w:r>
      <w:r w:rsidR="00FE7455">
        <w:t xml:space="preserve">Nebude mi </w:t>
      </w:r>
      <w:r w:rsidR="002A1D45">
        <w:t xml:space="preserve">už nikdy </w:t>
      </w:r>
      <w:r w:rsidR="00FE7455">
        <w:t>vyprávět o našem budoucím domě</w:t>
      </w:r>
      <w:r w:rsidR="002A1D45">
        <w:t xml:space="preserve"> ani</w:t>
      </w:r>
      <w:r w:rsidR="00FE7455">
        <w:t xml:space="preserve"> o našich dětech, pro kter</w:t>
      </w:r>
      <w:r w:rsidR="002A1D45">
        <w:t xml:space="preserve">é už začala vybírat jména. Protože žádné nebudou. Teď, když tu tak ležím a koukám do </w:t>
      </w:r>
      <w:r w:rsidR="00F758E6">
        <w:t xml:space="preserve">té modři, </w:t>
      </w:r>
      <w:r w:rsidR="002A1D45">
        <w:t xml:space="preserve">dochází mi, že po její zahradě bude pobíhat pár </w:t>
      </w:r>
      <w:r w:rsidR="00BB13E3">
        <w:t>ratolestí</w:t>
      </w:r>
      <w:r w:rsidR="002A1D45">
        <w:t>. Nebudou mít ale mé hnědé oči. Budou je mít třeba zelené, jako ten, co ulehne na mé místo po mě. Nezdědí mé blonďaté rovné vlasy a nikde nebudou moct říkat, že jejich táta byl hrdina.</w:t>
      </w:r>
      <w:r w:rsidR="00F758E6">
        <w:t xml:space="preserve"> </w:t>
      </w:r>
      <w:r w:rsidR="00A304A2">
        <w:t>Mých dětí jsem se vzdal</w:t>
      </w:r>
      <w:r w:rsidR="00F758E6">
        <w:t>, když jsem skočil tím</w:t>
      </w:r>
      <w:r w:rsidR="00A304A2">
        <w:t xml:space="preserve"> padákem</w:t>
      </w:r>
      <w:r w:rsidR="00F758E6">
        <w:t>.</w:t>
      </w:r>
      <w:r w:rsidR="00A304A2">
        <w:t xml:space="preserve"> </w:t>
      </w:r>
      <w:r w:rsidR="00F758E6">
        <w:t>K</w:t>
      </w:r>
      <w:r w:rsidR="00A304A2">
        <w:t>dyž jsem házel ten granát. Teď, když tu tak ležím a koukám do t</w:t>
      </w:r>
      <w:r w:rsidR="00F758E6">
        <w:t>é modři</w:t>
      </w:r>
      <w:r w:rsidR="00A304A2">
        <w:t xml:space="preserve">, </w:t>
      </w:r>
      <w:r w:rsidR="00F758E6">
        <w:t>začíná mi docházet</w:t>
      </w:r>
      <w:r w:rsidR="00A304A2">
        <w:t>, co jsem provedl.</w:t>
      </w:r>
    </w:p>
    <w:p w14:paraId="243C1382" w14:textId="26DE74CF" w:rsidR="00FE7455" w:rsidRPr="0043249D" w:rsidRDefault="00055621" w:rsidP="00E71AD2">
      <w:pPr>
        <w:jc w:val="both"/>
      </w:pPr>
      <w:r>
        <w:t xml:space="preserve">     </w:t>
      </w:r>
      <w:r w:rsidR="00BB13E3">
        <w:t>Budu nahrazen. Nějakým jinochem, co si bude říkat</w:t>
      </w:r>
      <w:r w:rsidR="00863AD3">
        <w:t xml:space="preserve"> taky</w:t>
      </w:r>
      <w:r w:rsidR="00BB13E3">
        <w:t xml:space="preserve"> vlastenec</w:t>
      </w:r>
      <w:r w:rsidR="00863AD3">
        <w:t xml:space="preserve">. </w:t>
      </w:r>
      <w:r w:rsidR="00BB13E3">
        <w:t xml:space="preserve">Někým, kdo k jejímu bytu bude chodit po stejných kostkách. Někým, kdo </w:t>
      </w:r>
      <w:r w:rsidR="00863AD3">
        <w:t>nemá terč na zádech</w:t>
      </w:r>
      <w:r w:rsidR="00BB13E3">
        <w:t xml:space="preserve">. Nahradí mě. </w:t>
      </w:r>
      <w:r w:rsidR="00A304A2">
        <w:t>Vidím to na její</w:t>
      </w:r>
      <w:r w:rsidR="007408CC">
        <w:t>ch očích</w:t>
      </w:r>
      <w:r w:rsidR="00F758E6">
        <w:t>, na jejím výraze</w:t>
      </w:r>
      <w:r w:rsidR="007408CC">
        <w:t>.</w:t>
      </w:r>
      <w:r w:rsidR="00A304A2">
        <w:t xml:space="preserve"> A pane Bože věř, že byl hrozivější než ten Heydrichův.</w:t>
      </w:r>
    </w:p>
    <w:p w14:paraId="3A05968B" w14:textId="0E338A75" w:rsidR="00922A09" w:rsidRPr="00863AD3" w:rsidRDefault="00922A09" w:rsidP="00E71AD2">
      <w:pPr>
        <w:spacing w:after="0"/>
        <w:rPr>
          <w:b/>
          <w:bCs/>
        </w:rPr>
      </w:pPr>
    </w:p>
    <w:sectPr w:rsidR="00922A09" w:rsidRPr="0086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71F9"/>
    <w:multiLevelType w:val="hybridMultilevel"/>
    <w:tmpl w:val="3976DF5E"/>
    <w:lvl w:ilvl="0" w:tplc="4F6E934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4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9"/>
    <w:rsid w:val="000201B4"/>
    <w:rsid w:val="00055621"/>
    <w:rsid w:val="000607DC"/>
    <w:rsid w:val="000F5652"/>
    <w:rsid w:val="002846AC"/>
    <w:rsid w:val="002A1D45"/>
    <w:rsid w:val="0043249D"/>
    <w:rsid w:val="00602F5A"/>
    <w:rsid w:val="006974D1"/>
    <w:rsid w:val="007408CC"/>
    <w:rsid w:val="007C753F"/>
    <w:rsid w:val="00863AD3"/>
    <w:rsid w:val="00922A09"/>
    <w:rsid w:val="009C1A29"/>
    <w:rsid w:val="00A304A2"/>
    <w:rsid w:val="00B118B5"/>
    <w:rsid w:val="00BB13E3"/>
    <w:rsid w:val="00E71AD2"/>
    <w:rsid w:val="00F758E6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786A"/>
  <w15:chartTrackingRefBased/>
  <w15:docId w15:val="{86CF7CED-0035-4CB4-989F-1FEADC60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2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A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A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A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A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A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A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2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2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2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2A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2A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2A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A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2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8FC5-F80B-4817-B256-3E0EA3AD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lenkanavr353@seznam.cz</dc:creator>
  <cp:keywords/>
  <dc:description/>
  <cp:lastModifiedBy>Ivana Šlapalová</cp:lastModifiedBy>
  <cp:revision>2</cp:revision>
  <dcterms:created xsi:type="dcterms:W3CDTF">2026-03-18T10:52:00Z</dcterms:created>
  <dcterms:modified xsi:type="dcterms:W3CDTF">2026-03-18T10:52:00Z</dcterms:modified>
</cp:coreProperties>
</file>