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73C" w:rsidRDefault="0095742C">
      <w:pPr>
        <w:spacing w:after="0"/>
        <w:rPr>
          <w:rFonts w:ascii="Calibri" w:eastAsia="Calibri" w:hAnsi="Calibri" w:cs="Calibri"/>
          <w:b/>
          <w:sz w:val="46"/>
        </w:rPr>
      </w:pPr>
      <w:r>
        <w:rPr>
          <w:rFonts w:ascii="Calibri" w:eastAsia="Calibri" w:hAnsi="Calibri" w:cs="Calibri"/>
          <w:b/>
          <w:sz w:val="46"/>
        </w:rPr>
        <w:t>O holčičce, která nerada četla</w:t>
      </w:r>
    </w:p>
    <w:p w:rsidR="008C473C" w:rsidRDefault="008C473C">
      <w:pPr>
        <w:spacing w:after="0"/>
        <w:rPr>
          <w:rFonts w:ascii="Calibri" w:eastAsia="Calibri" w:hAnsi="Calibri" w:cs="Calibri"/>
          <w:b/>
          <w:sz w:val="46"/>
        </w:rPr>
      </w:pPr>
    </w:p>
    <w:p w:rsidR="008C473C" w:rsidRPr="005A0AE9" w:rsidRDefault="0095742C">
      <w:pPr>
        <w:spacing w:after="0"/>
        <w:rPr>
          <w:rFonts w:ascii="Calibri" w:eastAsia="Calibri" w:hAnsi="Calibri" w:cs="Calibri"/>
          <w:sz w:val="26"/>
          <w:szCs w:val="26"/>
        </w:rPr>
      </w:pPr>
      <w:r w:rsidRPr="005A0AE9">
        <w:rPr>
          <w:rFonts w:ascii="Calibri" w:eastAsia="Calibri" w:hAnsi="Calibri" w:cs="Calibri"/>
          <w:sz w:val="26"/>
          <w:szCs w:val="26"/>
        </w:rPr>
        <w:tab/>
        <w:t>Holčička jménem Janička velmi nerada četla knížky. Hrozně ji to nebavilo a raději se koukala na televizi. Maminka ji neustále nutila, ale Janička ne a ne se začíst do nějaké knihy. Její sestřička četla pořád a byla hrozně chytrá a ze školy nosila samé jedničky.</w:t>
      </w:r>
    </w:p>
    <w:p w:rsidR="008C473C" w:rsidRPr="005A0AE9" w:rsidRDefault="0095742C">
      <w:pPr>
        <w:spacing w:after="0"/>
        <w:rPr>
          <w:rFonts w:ascii="Calibri" w:eastAsia="Calibri" w:hAnsi="Calibri" w:cs="Calibri"/>
          <w:sz w:val="26"/>
          <w:szCs w:val="26"/>
        </w:rPr>
      </w:pPr>
      <w:r w:rsidRPr="005A0AE9">
        <w:rPr>
          <w:rFonts w:ascii="Calibri" w:eastAsia="Calibri" w:hAnsi="Calibri" w:cs="Calibri"/>
          <w:sz w:val="26"/>
          <w:szCs w:val="26"/>
        </w:rPr>
        <w:tab/>
        <w:t>Jednou byla Janička s rodiči na prázdninách a maminka s tatínkem se rozhodli, že si půjdou do knihkupectví koupit nějakou knížku. Maminka Janičce nabídla, aby si také nějakou, aspoň malinkou nebo obrázkovou, knížku koupila. Janička nechtěla, ale nakonec se rozhodla, že se půjde na knihy podívat. A jak si tak ty dětské obrázkové knížky prohlížela, zaujala ji jedna z nich. Jmenovala se "Bubu už se nebojí". Protože se Janička sama občas bála, napadlo ji, že kdyby si knihu přečetla, možná by se přestala bát stejně jako Bubu. Rozhodla se, že si ji koupí.</w:t>
      </w:r>
    </w:p>
    <w:p w:rsidR="008C473C" w:rsidRPr="005A0AE9" w:rsidRDefault="0095742C">
      <w:pPr>
        <w:spacing w:after="0"/>
        <w:rPr>
          <w:rFonts w:ascii="Calibri" w:eastAsia="Calibri" w:hAnsi="Calibri" w:cs="Calibri"/>
          <w:sz w:val="26"/>
          <w:szCs w:val="26"/>
        </w:rPr>
      </w:pPr>
      <w:r w:rsidRPr="005A0AE9">
        <w:rPr>
          <w:rFonts w:ascii="Calibri" w:eastAsia="Calibri" w:hAnsi="Calibri" w:cs="Calibri"/>
          <w:sz w:val="26"/>
          <w:szCs w:val="26"/>
        </w:rPr>
        <w:tab/>
        <w:t>Knížka byla velice hezká s pěknými obrázky. Myslela si, že jí jen ty obrázky napoví, jak se nebát, ale z obrázků se nedalo nic poznat , a tak se do ní začetla. Janička zjistila, že čím více čte, tím více je zvědavější, jak to všechno dopadne. A tak se snažila zjistit co nejdříve, jak se malá Bubu přestane bát. Četla stále, nestíhala se koukat ani na televizi a ani se najíst.</w:t>
      </w:r>
    </w:p>
    <w:p w:rsidR="0095742C" w:rsidRPr="005A0AE9" w:rsidRDefault="0095742C">
      <w:pPr>
        <w:spacing w:after="0"/>
        <w:rPr>
          <w:rFonts w:ascii="Calibri" w:eastAsia="Calibri" w:hAnsi="Calibri" w:cs="Calibri"/>
          <w:sz w:val="26"/>
          <w:szCs w:val="26"/>
        </w:rPr>
      </w:pPr>
      <w:r w:rsidRPr="005A0AE9">
        <w:rPr>
          <w:rFonts w:ascii="Calibri" w:eastAsia="Calibri" w:hAnsi="Calibri" w:cs="Calibri"/>
          <w:sz w:val="26"/>
          <w:szCs w:val="26"/>
        </w:rPr>
        <w:tab/>
        <w:t xml:space="preserve">A když knihu dočetla, nejen že zjistila, jak se odnaučit bát, ale dokonce přišla na to, že číst knížku je docela fajn věc a už se těšila, až si přečte další.  </w:t>
      </w:r>
    </w:p>
    <w:p w:rsidR="008C473C" w:rsidRPr="005A0AE9" w:rsidRDefault="0095742C">
      <w:pPr>
        <w:spacing w:after="0"/>
        <w:rPr>
          <w:rFonts w:ascii="Calibri" w:eastAsia="Calibri" w:hAnsi="Calibri" w:cs="Calibri"/>
          <w:sz w:val="26"/>
          <w:szCs w:val="26"/>
        </w:rPr>
      </w:pPr>
      <w:r w:rsidRPr="005A0AE9">
        <w:rPr>
          <w:rFonts w:ascii="Calibri" w:eastAsia="Calibri" w:hAnsi="Calibri" w:cs="Calibri"/>
          <w:sz w:val="26"/>
          <w:szCs w:val="26"/>
        </w:rPr>
        <w:t xml:space="preserve">         A od té doby se jí začalo dařit víc ve škole a byla z ní chytrá holka stejně jako její sestra.</w:t>
      </w:r>
    </w:p>
    <w:p w:rsidR="008C473C" w:rsidRDefault="008C473C">
      <w:pPr>
        <w:spacing w:after="0"/>
        <w:rPr>
          <w:rFonts w:ascii="Calibri" w:eastAsia="Calibri" w:hAnsi="Calibri" w:cs="Calibri"/>
          <w:sz w:val="32"/>
        </w:rPr>
      </w:pPr>
    </w:p>
    <w:p w:rsidR="005A0AE9" w:rsidRDefault="0095742C" w:rsidP="005A0AE9">
      <w:pPr>
        <w:spacing w:after="0"/>
        <w:rPr>
          <w:rFonts w:ascii="Calibri" w:eastAsia="Calibri" w:hAnsi="Calibri" w:cs="Calibri"/>
        </w:rPr>
      </w:pPr>
      <w:r w:rsidRPr="005A0AE9">
        <w:rPr>
          <w:rFonts w:ascii="Calibri" w:eastAsia="Calibri" w:hAnsi="Calibri" w:cs="Calibri"/>
        </w:rPr>
        <w:t xml:space="preserve">Zuzana </w:t>
      </w:r>
      <w:proofErr w:type="spellStart"/>
      <w:r w:rsidRPr="005A0AE9">
        <w:rPr>
          <w:rFonts w:ascii="Calibri" w:eastAsia="Calibri" w:hAnsi="Calibri" w:cs="Calibri"/>
        </w:rPr>
        <w:t>Husníková</w:t>
      </w:r>
      <w:proofErr w:type="spellEnd"/>
      <w:r w:rsidRPr="005A0AE9">
        <w:rPr>
          <w:rFonts w:ascii="Calibri" w:eastAsia="Calibri" w:hAnsi="Calibri" w:cs="Calibri"/>
        </w:rPr>
        <w:t>, 5.A</w:t>
      </w:r>
    </w:p>
    <w:p w:rsidR="009A38BB" w:rsidRPr="005A0AE9" w:rsidRDefault="009A38BB" w:rsidP="005A0AE9">
      <w:pPr>
        <w:spacing w:after="0"/>
        <w:rPr>
          <w:rFonts w:ascii="Calibri" w:eastAsia="Calibri" w:hAnsi="Calibri" w:cs="Calibri"/>
        </w:rPr>
      </w:pPr>
      <w:r w:rsidRPr="005A0AE9">
        <w:rPr>
          <w:rFonts w:ascii="Calibri Light" w:eastAsia="Calibri" w:hAnsi="Calibri Light" w:cs="Times New Roman"/>
          <w:lang w:eastAsia="en-US"/>
        </w:rPr>
        <w:t>1.kategorie – 1.stupeň ZŠ</w:t>
      </w:r>
    </w:p>
    <w:p w:rsidR="009A38BB" w:rsidRDefault="009A38BB">
      <w:pPr>
        <w:spacing w:after="0"/>
        <w:rPr>
          <w:rFonts w:ascii="Calibri" w:eastAsia="Calibri" w:hAnsi="Calibri" w:cs="Calibri"/>
          <w:sz w:val="32"/>
        </w:rPr>
      </w:pPr>
      <w:bookmarkStart w:id="0" w:name="_GoBack"/>
      <w:bookmarkEnd w:id="0"/>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p w:rsidR="008C473C" w:rsidRDefault="008C473C">
      <w:pPr>
        <w:spacing w:after="0"/>
        <w:rPr>
          <w:rFonts w:ascii="Calibri" w:eastAsia="Calibri" w:hAnsi="Calibri" w:cs="Calibri"/>
          <w:sz w:val="32"/>
        </w:rPr>
      </w:pPr>
    </w:p>
    <w:sectPr w:rsidR="008C4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2"/>
  </w:compat>
  <w:rsids>
    <w:rsidRoot w:val="008C473C"/>
    <w:rsid w:val="005A0AE9"/>
    <w:rsid w:val="006C2F39"/>
    <w:rsid w:val="008C473C"/>
    <w:rsid w:val="0095742C"/>
    <w:rsid w:val="009A38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986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1334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Barbora Pavlovská</cp:lastModifiedBy>
  <cp:revision>6</cp:revision>
  <dcterms:created xsi:type="dcterms:W3CDTF">2015-03-10T16:14:00Z</dcterms:created>
  <dcterms:modified xsi:type="dcterms:W3CDTF">2015-04-29T14:24:00Z</dcterms:modified>
</cp:coreProperties>
</file>