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b/>
          <w:sz w:val="24"/>
          <w:szCs w:val="24"/>
        </w:rPr>
        <w:t xml:space="preserve"> </w:t>
      </w:r>
      <w:r>
        <w:rPr>
          <w:b/>
          <w:sz w:val="24"/>
          <w:szCs w:val="24"/>
        </w:rPr>
        <w:t xml:space="preserve">Sabina Čermáková , Družec             </w:t>
      </w:r>
      <w:r>
        <w:rPr>
          <w:b/>
        </w:rPr>
        <w:t xml:space="preserve">                             </w:t>
      </w:r>
    </w:p>
    <w:p>
      <w:pPr>
        <w:pStyle w:val="Normal"/>
        <w:rPr>
          <w:b/>
          <w:b/>
        </w:rPr>
      </w:pPr>
      <w:r>
        <w:rPr/>
      </w:r>
    </w:p>
    <w:p>
      <w:pPr>
        <w:pStyle w:val="Normal"/>
        <w:jc w:val="center"/>
        <w:rPr>
          <w:b/>
          <w:b/>
          <w:sz w:val="24"/>
          <w:szCs w:val="24"/>
        </w:rPr>
      </w:pPr>
      <w:r>
        <w:rPr>
          <w:b/>
          <w:sz w:val="24"/>
          <w:szCs w:val="24"/>
        </w:rPr>
        <w:t>Převoz nosorožců bílých severních</w:t>
      </w:r>
    </w:p>
    <w:p>
      <w:pPr>
        <w:pStyle w:val="Normal"/>
        <w:ind w:left="-142" w:hanging="0"/>
        <w:rPr>
          <w:sz w:val="24"/>
          <w:szCs w:val="24"/>
        </w:rPr>
      </w:pPr>
      <w:r>
        <w:rPr>
          <w:sz w:val="24"/>
          <w:szCs w:val="24"/>
        </w:rPr>
        <w:t xml:space="preserve">   </w:t>
      </w:r>
      <w:r>
        <w:rPr>
          <w:sz w:val="24"/>
          <w:szCs w:val="24"/>
        </w:rPr>
        <w:t>Budu vyprávět příběh, který se stal mému tatínkovi.</w:t>
        <w:br/>
        <w:t xml:space="preserve">   Vše začalo v prosinci roku 2009. Zoo Dvůr Králové nad Labem je jediná zoo na světě, které se podařilo rozmnožit poslední kusy nosorožců bílých. Vzhledem k tomu, že tento druh je jeden z nejohroženějších na této planetě, bylo nutné přesunout čtyři zvířata do Afriky, aby se jim lépe dařilo v jejich přirozeném prostředí a pokusit se o jejich rozmnožení, aby tento druh nevyhynul. A proč o tom vyprávím? Můj táta u přesunu těchto nosorožců byl a já vám hezky popořadě popíši, co se událo. Už v zoo byly nosorožcům uřezány rohy ze dvou důvodů. První důvod je důležitý, aby se nosorožci při přesunu neporanili. A druhý důvod je také důležitý, neboť je to kvůli pytlákům, kteří nosorožce zabíjí právě kvůli rohům, protože si myslí, že mají léčivý účinek. Samozřejmě to není vůbec pravda (rohy jsou pouze rohovina jako nehty). Nosorožci byli umístěni do velkých beden. Tyto přepravní boxy byly, tak jak mi otec vyprávěl, vyrobeny ze dřeva speciálně pro tuto akci tak, aby odpovídaly požadavkům letecké dopravy a zároveň zajistily zvířatům bezpečnou přepravu. Bedny byly následně naloženy na nákladní vůz. Ten zajistil přesun nosorožců ze ZOO ze Dvora Králové na letiště do Prahy. Přesun byl komplikovaný vzhledem k zimě, která venku panovala. Proto se vše muselo odehrát ve velké hale na letišti, kde nosorožce museli naložit na nákladní letadlo. V tom jim pomáhal jeřáb, který velké bedny se zvířaty nakládal. Celý přesun byl i časově omezený a v letištní hale komplikovaný. U přesunu na letišti bylo mnoho lidí, zaměstnanci letiště, veterináři  i zaměstnanci  Zoo ze Dvora Králové. Součástí týmu byl i můj tatínek, který pracoval tou dobou na letišti a řídil veškeré práce spojené s nakládkou velkých zvířat na letadlo. Táta mi vyprávěl, že si jednoho nosorožce jménem Sudán hladil, což byl pro něj jeden z největších zážitků celé události. Věděl, že mu pomáhá na jeho velké životní cestě a tak mu popřál krom příjemného letu i mnoho štěstí „pod africkým sluncem“.</w:t>
        <w:br/>
        <w:t xml:space="preserve">   Nosorožce se podařilo bezpečně naložit a nyní už mohlo letadlo vzlétnout. Další zajímavostí, kterou mi táta vyprávěl, bylo, že letadlo muselo letět níže než obvykle. Letělo pouze ve výšce 5000 m.n.m. (normálně se létá 11000 m.n.m.). Letadlo letělo takto nízko kvůli kyslíku. Letoun Boeing 747 Jumbo přistál v africké rezervaci Ol Pejeta v Keni, kde na zvířata čekalo mnoho lidí a vojáků, kteří nosorožce pečlivě hlídali před pytláky. Společně se zvířaty přiletěli do Afriky i čeští veterináři.</w:t>
        <w:br/>
        <w:t xml:space="preserve">    Vše dobře dopadlo a nyní začal další příběh, pokusit se zachránit tyto savce. Ptáte se, kam se poděly uřezané rohy, které mají pro pytláky cenu větší než zlato? Právě na protest proti bezvýznamnému zabíjení nosorožců byly spáleny.</w:t>
        <w:br/>
        <w:t xml:space="preserve">   Tatínek  toto vyprávění zakončil tím, že byl jeden z mála lidí, kteří viděli tyto nosorožce naposledy v České republice. I přes veškeré úsilí se však do dnešní doby nepodařilo druh nosorožce bílého severního dále ve volné přírodě rozmnožit a nyní už na naší planetě není ani jeden samec tohoto druhu. Posledním z nich byl právě Sudán, kterého si před deseti lety pohladil můj táta. Nyní je jedinou možností umělá reprodukce s použitím zmraženého sperma – vzniklé embryo by však musela donosit samice jiného druhu nosorožce. Na celém příběhu mě nejvíce zaujalo spojení lidí z různých odvětví, zaměstnanci zoo a letiště, veterináři, lidé z africké rezervace.</w:t>
        <w:br/>
        <w:t xml:space="preserve">    Je krásné, že se lidé dokáží spojit s vírou v záchranu živočišného druhu.</w:t>
      </w:r>
    </w:p>
    <w:p>
      <w:pPr>
        <w:pStyle w:val="Normal"/>
        <w:rPr>
          <w:b/>
          <w:b/>
          <w:sz w:val="18"/>
          <w:szCs w:val="18"/>
        </w:rPr>
      </w:pPr>
      <w:r>
        <w:rPr/>
      </w:r>
    </w:p>
    <w:p>
      <w:pPr>
        <w:pStyle w:val="Normal"/>
        <w:spacing w:before="0" w:after="160"/>
        <w:rPr>
          <w:b/>
          <w:b/>
          <w:sz w:val="18"/>
          <w:szCs w:val="18"/>
        </w:rPr>
      </w:pPr>
      <w:r>
        <w:rPr/>
      </w:r>
    </w:p>
    <w:sectPr>
      <w:headerReference w:type="default" r:id="rId2"/>
      <w:footerReference w:type="default" r:id="rId3"/>
      <w:type w:val="nextPage"/>
      <w:pgSz w:w="11906" w:h="16838"/>
      <w:pgMar w:left="1134" w:right="1558" w:header="708" w:top="765" w:footer="708" w:bottom="765"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numPr>
        <w:ilvl w:val="0"/>
        <w:numId w:val="0"/>
      </w:numPr>
      <w:spacing w:before="0" w:after="160"/>
      <w:outlineLvl w:val="0"/>
      <w:rPr>
        <w:rFonts w:ascii="Calibri" w:hAnsi="Calibri" w:eastAsia="Arial Unicode MS" w:cs="Arial"/>
        <w:sz w:val="20"/>
        <w:szCs w:val="20"/>
      </w:rPr>
    </w:pPr>
    <w:r>
      <w:rPr>
        <w:rFonts w:eastAsia="Arial Unicode MS" w:cs="Arial"/>
        <w:sz w:val="20"/>
        <w:szCs w:val="20"/>
      </w:rPr>
    </w:r>
  </w:p>
</w:hdr>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paragraph" w:styleId="Nadpis3">
    <w:name w:val="Heading 3"/>
    <w:basedOn w:val="Normal"/>
    <w:next w:val="Normal"/>
    <w:link w:val="Nadpis3Char"/>
    <w:qFormat/>
    <w:rsid w:val="00400173"/>
    <w:pPr>
      <w:keepNext w:val="true"/>
      <w:spacing w:lineRule="auto" w:line="240" w:before="240" w:after="60"/>
      <w:outlineLvl w:val="2"/>
    </w:pPr>
    <w:rPr>
      <w:rFonts w:ascii="Times New Roman" w:hAnsi="Times New Roman" w:eastAsia="Times New Roman" w:cs="Times New Roman"/>
      <w:b/>
      <w:i/>
      <w:sz w:val="24"/>
      <w:szCs w:val="20"/>
      <w:u w:val="single"/>
      <w:lang w:eastAsia="cs-CZ"/>
    </w:rPr>
  </w:style>
  <w:style w:type="character" w:styleId="DefaultParagraphFont" w:default="1">
    <w:name w:val="Default Paragraph Font"/>
    <w:uiPriority w:val="1"/>
    <w:semiHidden/>
    <w:unhideWhenUsed/>
    <w:qFormat/>
    <w:rPr/>
  </w:style>
  <w:style w:type="character" w:styleId="TextbublinyChar" w:customStyle="1">
    <w:name w:val="Text bubliny Char"/>
    <w:basedOn w:val="DefaultParagraphFont"/>
    <w:link w:val="Textbubliny"/>
    <w:uiPriority w:val="99"/>
    <w:semiHidden/>
    <w:qFormat/>
    <w:rsid w:val="00fc0f6f"/>
    <w:rPr>
      <w:rFonts w:ascii="Tahoma" w:hAnsi="Tahoma" w:cs="Tahoma"/>
      <w:sz w:val="16"/>
      <w:szCs w:val="16"/>
    </w:rPr>
  </w:style>
  <w:style w:type="character" w:styleId="ZhlavChar" w:customStyle="1">
    <w:name w:val="Záhlaví Char"/>
    <w:basedOn w:val="DefaultParagraphFont"/>
    <w:link w:val="Zhlav"/>
    <w:uiPriority w:val="99"/>
    <w:qFormat/>
    <w:rsid w:val="00400173"/>
    <w:rPr/>
  </w:style>
  <w:style w:type="character" w:styleId="ZpatChar" w:customStyle="1">
    <w:name w:val="Zápatí Char"/>
    <w:basedOn w:val="DefaultParagraphFont"/>
    <w:link w:val="Zpat"/>
    <w:uiPriority w:val="99"/>
    <w:qFormat/>
    <w:rsid w:val="00400173"/>
    <w:rPr/>
  </w:style>
  <w:style w:type="character" w:styleId="Nadpis3Char" w:customStyle="1">
    <w:name w:val="Nadpis 3 Char"/>
    <w:basedOn w:val="DefaultParagraphFont"/>
    <w:link w:val="Nadpis3"/>
    <w:qFormat/>
    <w:rsid w:val="00400173"/>
    <w:rPr>
      <w:rFonts w:ascii="Times New Roman" w:hAnsi="Times New Roman" w:eastAsia="Times New Roman" w:cs="Times New Roman"/>
      <w:b/>
      <w:i/>
      <w:sz w:val="24"/>
      <w:szCs w:val="20"/>
      <w:u w:val="single"/>
      <w:lang w:eastAsia="cs-CZ"/>
    </w:rPr>
  </w:style>
  <w:style w:type="character" w:styleId="Internetovodkaz">
    <w:name w:val="Internetový odkaz"/>
    <w:rsid w:val="00400173"/>
    <w:rPr>
      <w:color w:val="0000FF"/>
      <w:u w:val="single"/>
    </w:rPr>
  </w:style>
  <w:style w:type="character" w:styleId="ListLabel1">
    <w:name w:val="ListLabel 1"/>
    <w:qFormat/>
    <w:rPr>
      <w:rFonts w:eastAsia="Calibri" w:cs=""/>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ListParagraph">
    <w:name w:val="List Paragraph"/>
    <w:basedOn w:val="Normal"/>
    <w:uiPriority w:val="34"/>
    <w:qFormat/>
    <w:rsid w:val="00056264"/>
    <w:pPr>
      <w:spacing w:before="0" w:after="160"/>
      <w:ind w:left="720" w:hanging="0"/>
      <w:contextualSpacing/>
    </w:pPr>
    <w:rPr/>
  </w:style>
  <w:style w:type="paragraph" w:styleId="BalloonText">
    <w:name w:val="Balloon Text"/>
    <w:basedOn w:val="Normal"/>
    <w:link w:val="TextbublinyChar"/>
    <w:uiPriority w:val="99"/>
    <w:semiHidden/>
    <w:unhideWhenUsed/>
    <w:qFormat/>
    <w:rsid w:val="00fc0f6f"/>
    <w:pPr>
      <w:spacing w:lineRule="auto" w:line="240" w:before="0" w:after="0"/>
    </w:pPr>
    <w:rPr>
      <w:rFonts w:ascii="Tahoma" w:hAnsi="Tahoma" w:cs="Tahoma"/>
      <w:sz w:val="16"/>
      <w:szCs w:val="16"/>
    </w:rPr>
  </w:style>
  <w:style w:type="paragraph" w:styleId="Zhlav">
    <w:name w:val="Header"/>
    <w:basedOn w:val="Normal"/>
    <w:link w:val="ZhlavChar"/>
    <w:uiPriority w:val="99"/>
    <w:unhideWhenUsed/>
    <w:rsid w:val="00400173"/>
    <w:pPr>
      <w:tabs>
        <w:tab w:val="clear" w:pos="708"/>
        <w:tab w:val="center" w:pos="4536" w:leader="none"/>
        <w:tab w:val="right" w:pos="9072" w:leader="none"/>
      </w:tabs>
      <w:spacing w:lineRule="auto" w:line="240" w:before="0" w:after="0"/>
    </w:pPr>
    <w:rPr/>
  </w:style>
  <w:style w:type="paragraph" w:styleId="Zpat">
    <w:name w:val="Footer"/>
    <w:basedOn w:val="Normal"/>
    <w:link w:val="ZpatChar"/>
    <w:uiPriority w:val="99"/>
    <w:unhideWhenUsed/>
    <w:rsid w:val="00400173"/>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Application>LibreOffice/6.2.1.2$Windows_X86_64 LibreOffice_project/7bcb35dc3024a62dea0caee87020152d1ee96e71</Application>
  <Pages>2</Pages>
  <Words>569</Words>
  <Characters>2956</Characters>
  <CharactersWithSpaces>3589</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2019-03-11T16:47:00Z</dcterms:created>
  <dc:creator>cermakova</dc:creator>
  <dc:description/>
  <dc:language>cs-CZ</dc:language>
  <cp:lastModifiedBy/>
  <dcterms:modified xsi:type="dcterms:W3CDTF">2019-05-12T20:39:53Z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