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40" w:beforeAutospacing="0" w:before="0" w:after="0"/>
        <w:jc w:val="left"/>
        <w:rPr>
          <w:rFonts w:ascii="Calibri" w:hAnsi="Calibri"/>
          <w:sz w:val="20"/>
          <w:szCs w:val="20"/>
        </w:rPr>
      </w:pPr>
      <w:r>
        <w:rPr>
          <w:rFonts w:cs="Arial" w:ascii="Calibri" w:hAnsi="Calibri"/>
          <w:b/>
          <w:bCs/>
          <w:sz w:val="20"/>
          <w:szCs w:val="20"/>
        </w:rPr>
        <w:t>Jana Dluhošová, Ostrava-Polanka</w:t>
      </w:r>
    </w:p>
    <w:p>
      <w:pPr>
        <w:pStyle w:val="NormalWeb"/>
        <w:spacing w:lineRule="auto" w:line="360" w:before="0" w:after="0"/>
        <w:jc w:val="center"/>
        <w:rPr>
          <w:rFonts w:ascii="Arial" w:hAnsi="Arial" w:cs="Arial"/>
          <w:b/>
          <w:b/>
          <w:bCs/>
          <w:sz w:val="20"/>
          <w:szCs w:val="20"/>
        </w:rPr>
      </w:pPr>
      <w:r>
        <w:rPr/>
      </w:r>
    </w:p>
    <w:p>
      <w:pPr>
        <w:pStyle w:val="NormalWeb"/>
        <w:spacing w:lineRule="auto" w:line="360" w:before="0" w:after="0"/>
        <w:jc w:val="center"/>
        <w:rPr>
          <w:rFonts w:ascii="Arial" w:hAnsi="Arial" w:cs="Arial"/>
          <w:b/>
          <w:b/>
          <w:bCs/>
          <w:sz w:val="20"/>
          <w:szCs w:val="20"/>
        </w:rPr>
      </w:pPr>
      <w:r>
        <w:rPr>
          <w:rFonts w:cs="Arial" w:ascii="Arial" w:hAnsi="Arial"/>
          <w:b/>
          <w:bCs/>
          <w:sz w:val="20"/>
          <w:szCs w:val="20"/>
        </w:rPr>
        <w:t>Jak taťka čekal balík</w:t>
      </w:r>
    </w:p>
    <w:p>
      <w:pPr>
        <w:pStyle w:val="NormalWeb"/>
        <w:spacing w:lineRule="auto" w:line="360" w:beforeAutospacing="0" w:before="0" w:after="0"/>
        <w:rPr>
          <w:sz w:val="20"/>
          <w:szCs w:val="20"/>
        </w:rPr>
      </w:pPr>
      <w:r>
        <w:rPr>
          <w:sz w:val="20"/>
          <w:szCs w:val="20"/>
        </w:rPr>
        <w:t>Tento příběh mi vyprávěla mamka, protože v době, kdy začal, jsem spala u kamarádky. Moc jsem se při něm nasmála. Nevěděla jsem, že se dá čekat na balík i takhle.</w:t>
      </w:r>
    </w:p>
    <w:p>
      <w:pPr>
        <w:pStyle w:val="NormalWeb"/>
        <w:spacing w:lineRule="auto" w:line="360" w:beforeAutospacing="0" w:before="0" w:after="0"/>
        <w:rPr>
          <w:sz w:val="16"/>
          <w:szCs w:val="16"/>
        </w:rPr>
      </w:pPr>
      <w:r>
        <w:rPr>
          <w:sz w:val="16"/>
          <w:szCs w:val="16"/>
        </w:rPr>
      </w:r>
    </w:p>
    <w:p>
      <w:pPr>
        <w:pStyle w:val="NormalWeb"/>
        <w:spacing w:lineRule="auto" w:line="360" w:beforeAutospacing="0" w:before="0" w:after="0"/>
        <w:rPr>
          <w:sz w:val="20"/>
          <w:szCs w:val="20"/>
        </w:rPr>
      </w:pPr>
      <w:r>
        <w:rPr>
          <w:sz w:val="20"/>
          <w:szCs w:val="20"/>
        </w:rPr>
        <w:t>„</w:t>
      </w:r>
      <w:r>
        <w:rPr>
          <w:sz w:val="20"/>
          <w:szCs w:val="20"/>
        </w:rPr>
        <w:t>Proč je tady taková zima?“ křičela moje sestra Anička, sotva se probudila do sobotního únorového rána. „Nevím,“ odpověděl taťka, který se šinul z postele jako lenochod. „Půjdu se podívat do sklepa na kotel,“ řekl neochotně. Když se vrátil, mamka na něj spustila: „Ty máš jedinou starost, topit!!!“ „Já kotel udržuju, ale dvířka se co nevidět rozpadnou,“ bránil se otec. Mamka s Aničkou mě pak vyzvedly u kamarádky, u které bylo na rozdíl od nás teplo, a jely jsme na jarní prázdniny do Karviné za babičkou Irenkou.</w:t>
      </w:r>
    </w:p>
    <w:p>
      <w:pPr>
        <w:pStyle w:val="NormalWeb"/>
        <w:spacing w:lineRule="auto" w:line="360" w:beforeAutospacing="0" w:before="0" w:after="0"/>
        <w:rPr>
          <w:sz w:val="20"/>
          <w:szCs w:val="20"/>
        </w:rPr>
      </w:pPr>
      <w:r>
        <w:rPr>
          <w:sz w:val="20"/>
          <w:szCs w:val="20"/>
        </w:rPr>
      </w:r>
    </w:p>
    <w:p>
      <w:pPr>
        <w:pStyle w:val="NormalWeb"/>
        <w:spacing w:lineRule="auto" w:line="360" w:beforeAutospacing="0" w:before="0" w:after="0"/>
        <w:rPr>
          <w:sz w:val="20"/>
          <w:szCs w:val="20"/>
        </w:rPr>
      </w:pPr>
      <w:r>
        <w:rPr>
          <w:sz w:val="20"/>
          <w:szCs w:val="20"/>
        </w:rPr>
        <w:t xml:space="preserve">V neděli taťka objednal nová dvacetikilová dvířka na kotel. Balík s naší záchranou měl přijít v pondělí dopoledne, tak šel požádat své rodiče, kteří bydlí o patro níž, aby </w:t>
      </w:r>
      <w:r>
        <w:rPr>
          <w:i/>
          <w:sz w:val="20"/>
          <w:szCs w:val="20"/>
        </w:rPr>
        <w:t xml:space="preserve">balíček </w:t>
      </w:r>
      <w:r>
        <w:rPr>
          <w:sz w:val="20"/>
          <w:szCs w:val="20"/>
        </w:rPr>
        <w:t>převzali. „Mami, zítra mi Česká pošta přiveze nová dvířka ke kotlu, budete doma?“ „Jistěže, Liborku, spolehni se.“ Po té domluvě se šel taťka uklidnit do pracovny a hrát si s pájkami, drátky, tištěnými spoji, anténami a vysílačkou.</w:t>
      </w:r>
    </w:p>
    <w:p>
      <w:pPr>
        <w:pStyle w:val="NormalWeb"/>
        <w:spacing w:lineRule="auto" w:line="360" w:beforeAutospacing="0" w:before="0" w:after="0"/>
        <w:rPr>
          <w:sz w:val="20"/>
          <w:szCs w:val="20"/>
        </w:rPr>
      </w:pPr>
      <w:r>
        <w:rPr>
          <w:sz w:val="20"/>
          <w:szCs w:val="20"/>
        </w:rPr>
        <w:t>V pondělí ráno ještě taťka připomněl dědovi, který vypadal spíš jako dědeček Mrazíček, ať vyhlíží pošťáka. Po příchodu z práce hned míří k babičce a ptá se: „Tak kde je ten balík?“ „Nic nepřišlo, Liborku.“ „Jak to že ne?!“  Pošťák nepřijel. Rozčílený taťka běží k poštovní schránce a třesoucí se rukou vytahuje papírek a čte, že adresát nebyl doma a že balík čeká na vyzvednutí na poště. Rozběsněný taťka volá na poštu: „Jak to že jste nám dnes nedoručili balík, když jste mi v SMS psali, že určitě přijde?“ Paní odpověděla, že pošťák u nás zvonil, ale nebyli jsme doma. Taťka do telefonu dlouho křičel, ale nakonec společně sepsali formulář se stížností na práci České pošty.</w:t>
      </w:r>
    </w:p>
    <w:p>
      <w:pPr>
        <w:pStyle w:val="NormalWeb"/>
        <w:spacing w:lineRule="auto" w:line="360" w:beforeAutospacing="0" w:before="0" w:after="0"/>
        <w:rPr>
          <w:sz w:val="16"/>
          <w:szCs w:val="16"/>
        </w:rPr>
      </w:pPr>
      <w:r>
        <w:rPr>
          <w:sz w:val="16"/>
          <w:szCs w:val="16"/>
        </w:rPr>
      </w:r>
    </w:p>
    <w:p>
      <w:pPr>
        <w:pStyle w:val="NormalWeb"/>
        <w:spacing w:lineRule="auto" w:line="360" w:beforeAutospacing="0" w:before="0" w:after="0"/>
        <w:rPr/>
      </w:pPr>
      <w:r>
        <w:rPr>
          <w:sz w:val="20"/>
          <w:szCs w:val="20"/>
        </w:rPr>
        <w:t>Po telefonátu šel na návštěvu k babičce postěžovat si na otvírací dobu polanecké pošty a na deset stupňů v domě. Při jedení výborné babiččiny bábovky si na stolku u televize všimnul malé plastové krytky se dvěma tužkovými baterkami. Okamžitě pochopil, že tu leží kus zvonku. „Pane bože, jak dlouho máte ten zvonek mimo provoz?!“ prskal bábovku všude kolem. „Neboj, není to dlouho, Liborku, jenom od srpna,“ chlácholila ho babička sedící u přímotopu. Taťka za sebou třísknul dveřmi, až se dům otřásl v základech.</w:t>
      </w:r>
    </w:p>
    <w:p>
      <w:pPr>
        <w:pStyle w:val="NormalWeb"/>
        <w:spacing w:lineRule="auto" w:line="360" w:beforeAutospacing="0" w:before="0" w:after="0"/>
        <w:rPr>
          <w:sz w:val="16"/>
          <w:szCs w:val="16"/>
        </w:rPr>
      </w:pPr>
      <w:r>
        <w:rPr>
          <w:sz w:val="16"/>
          <w:szCs w:val="16"/>
        </w:rPr>
      </w:r>
    </w:p>
    <w:p>
      <w:pPr>
        <w:pStyle w:val="NormalWeb"/>
        <w:spacing w:lineRule="auto" w:line="360" w:beforeAutospacing="0" w:before="0" w:after="0"/>
        <w:rPr>
          <w:sz w:val="20"/>
          <w:szCs w:val="20"/>
        </w:rPr>
      </w:pPr>
      <w:r>
        <w:rPr>
          <w:sz w:val="20"/>
          <w:szCs w:val="20"/>
        </w:rPr>
        <w:t>Nedalo mu to a znovu zavolal paní vedoucí z pošty, aby se jí omluvil a vysvětlil jí, že se chyba stala na naší straně. Sepsali spolu nový formulář, kterým zrušili původní stížnost. „Tak dobře, pane. Za to že se tak hezky omlouváte, vám dám druhou šanci. Balík vám znovu doručíme zítra dopoledne.“</w:t>
      </w:r>
    </w:p>
    <w:p>
      <w:pPr>
        <w:pStyle w:val="NormalWeb"/>
        <w:spacing w:lineRule="auto" w:line="360" w:beforeAutospacing="0" w:before="0" w:after="0"/>
        <w:rPr>
          <w:sz w:val="16"/>
          <w:szCs w:val="16"/>
        </w:rPr>
      </w:pPr>
      <w:r>
        <w:rPr>
          <w:sz w:val="16"/>
          <w:szCs w:val="16"/>
        </w:rPr>
      </w:r>
    </w:p>
    <w:p>
      <w:pPr>
        <w:pStyle w:val="NormalWeb"/>
        <w:spacing w:lineRule="auto" w:line="360" w:beforeAutospacing="0" w:before="0" w:after="0"/>
        <w:rPr>
          <w:sz w:val="20"/>
          <w:szCs w:val="20"/>
        </w:rPr>
      </w:pPr>
      <w:r>
        <w:rPr>
          <w:sz w:val="20"/>
          <w:szCs w:val="20"/>
        </w:rPr>
        <w:t>Spokojený taťka šel babičce a dědovi oznámit, že ten vzácný balík dorazí příští den dopoledne. „Ale tentokrát si zapněte zvonek.“ „Liborku, zítra ale nebudeme doma. Jezdíme po doktorech a pak po obchodech, “ hlásila babička v čepici a šále. „Já se na to vykašlu!“ zařval taťka na pokraji zhroucení. Sebral všechnu odvahu a sílu a telefonuje potřetí na poštu. Tentokrát křičela paní na něj. Vyplnili spolu další formulář o tom, že balík nakonec zůstane na poště. Taťka se prostě uvolní dřív z práce a dvířka od kotle si radši sám vyzvedne.</w:t>
      </w:r>
    </w:p>
    <w:p>
      <w:pPr>
        <w:pStyle w:val="NormalWeb"/>
        <w:spacing w:lineRule="auto" w:line="360" w:beforeAutospacing="0" w:before="0" w:after="0"/>
        <w:rPr/>
      </w:pPr>
      <w:r>
        <w:rPr>
          <w:sz w:val="20"/>
          <w:szCs w:val="20"/>
        </w:rPr>
        <w:t>Druhý den ráno se taťka probudil nachlazený s horečkou a bolestí v krku. A musel zůstat doma. A ten balík mu mohli klidně přivézt až do kotelny!!!</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Calibri">
    <w:charset w:val="01"/>
    <w:family w:val="swiss"/>
    <w:pitch w:val="variable"/>
  </w:font>
  <w:font w:name="Arial">
    <w:charset w:val="ee"/>
    <w:family w:val="roman"/>
    <w:pitch w:val="variable"/>
  </w:font>
</w:fonts>
</file>

<file path=word/settings.xml><?xml version="1.0" encoding="utf-8"?>
<w:settings xmlns:w="http://schemas.openxmlformats.org/wordprocessingml/2006/main">
  <w:zoom w:percent="100"/>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cs-CZ" w:eastAsia="cs-CZ"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16128"/>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cs-CZ" w:eastAsia="cs-CZ"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semiHidden/>
    <w:unhideWhenUsed/>
    <w:rsid w:val="00256684"/>
    <w:rPr>
      <w:color w:val="0000FF"/>
      <w:u w:val="single"/>
    </w:rPr>
  </w:style>
  <w:style w:type="character" w:styleId="Strong">
    <w:name w:val="Strong"/>
    <w:basedOn w:val="DefaultParagraphFont"/>
    <w:uiPriority w:val="22"/>
    <w:qFormat/>
    <w:rsid w:val="00256684"/>
    <w:rPr>
      <w:b/>
      <w:bCs/>
    </w:rPr>
  </w:style>
  <w:style w:type="character" w:styleId="ListLabel1">
    <w:name w:val="ListLabel 1"/>
    <w:qFormat/>
    <w:rPr>
      <w:sz w:val="22"/>
      <w:szCs w:val="22"/>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rmalWeb">
    <w:name w:val="Normal (Web)"/>
    <w:basedOn w:val="Normal"/>
    <w:uiPriority w:val="99"/>
    <w:semiHidden/>
    <w:unhideWhenUsed/>
    <w:qFormat/>
    <w:rsid w:val="00256684"/>
    <w:pPr>
      <w:spacing w:lineRule="auto" w:line="288" w:beforeAutospacing="1" w:after="142"/>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LibreOffice/6.2.1.2$Windows_X86_64 LibreOffice_project/7bcb35dc3024a62dea0caee87020152d1ee96e71</Application>
  <Pages>1</Pages>
  <Words>559</Words>
  <Characters>2756</Characters>
  <CharactersWithSpaces>3306</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2019-03-21T13:38:00Z</dcterms:created>
  <dc:creator>Alena Kucharova</dc:creator>
  <dc:description/>
  <dc:language>cs-CZ</dc:language>
  <cp:lastModifiedBy/>
  <dcterms:modified xsi:type="dcterms:W3CDTF">2019-05-12T20:43:02Z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