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1A" w:rsidRDefault="002C381A" w:rsidP="002C381A">
      <w:pPr>
        <w:autoSpaceDE w:val="0"/>
        <w:autoSpaceDN w:val="0"/>
        <w:adjustRightInd w:val="0"/>
        <w:spacing w:after="0" w:line="240" w:lineRule="auto"/>
        <w:jc w:val="center"/>
        <w:rPr>
          <w:rFonts w:ascii="Atrament-BlackAlt" w:hAnsi="Atrament-BlackAlt" w:cs="Atrament-BlackAlt"/>
          <w:color w:val="00005F"/>
          <w:sz w:val="32"/>
          <w:szCs w:val="32"/>
        </w:rPr>
      </w:pPr>
      <w:r>
        <w:rPr>
          <w:rFonts w:ascii="Atrament-BlackAlt" w:hAnsi="Atrament-BlackAlt" w:cs="Atrament-BlackAlt"/>
          <w:color w:val="00005F"/>
          <w:sz w:val="32"/>
          <w:szCs w:val="32"/>
        </w:rPr>
        <w:t>SOUBOJ ČTENÁŘŮ 2019</w:t>
      </w:r>
    </w:p>
    <w:p w:rsidR="002C381A" w:rsidRDefault="002C381A" w:rsidP="002C381A">
      <w:pPr>
        <w:autoSpaceDE w:val="0"/>
        <w:autoSpaceDN w:val="0"/>
        <w:adjustRightInd w:val="0"/>
        <w:spacing w:after="0" w:line="240" w:lineRule="auto"/>
        <w:jc w:val="center"/>
        <w:rPr>
          <w:rFonts w:ascii="Atrament-BlackAlt" w:hAnsi="Atrament-BlackAlt" w:cs="Atrament-BlackAlt"/>
          <w:color w:val="00005F"/>
          <w:sz w:val="32"/>
          <w:szCs w:val="32"/>
        </w:rPr>
      </w:pPr>
      <w:r>
        <w:rPr>
          <w:rFonts w:ascii="Atrament-BlackAlt" w:hAnsi="Atrament-BlackAlt" w:cs="Atrament-BlackAlt"/>
          <w:color w:val="00005F"/>
          <w:sz w:val="32"/>
          <w:szCs w:val="32"/>
        </w:rPr>
        <w:t>5 SOUTĚŽNÍCH TITULŮ</w:t>
      </w:r>
    </w:p>
    <w:p w:rsidR="00E01BFC" w:rsidRDefault="00E01BFC" w:rsidP="002C381A">
      <w:pPr>
        <w:autoSpaceDE w:val="0"/>
        <w:autoSpaceDN w:val="0"/>
        <w:adjustRightInd w:val="0"/>
        <w:spacing w:after="0" w:line="240" w:lineRule="auto"/>
        <w:jc w:val="center"/>
        <w:rPr>
          <w:rFonts w:ascii="Atrament-BlackAlt" w:hAnsi="Atrament-BlackAlt" w:cs="Atrament-BlackAlt"/>
          <w:color w:val="00005F"/>
          <w:sz w:val="32"/>
          <w:szCs w:val="32"/>
        </w:rPr>
      </w:pP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Atrament-BlackAlt" w:hAnsi="Atrament-BlackAlt" w:cs="Atrament-BlackAlt"/>
          <w:noProof/>
          <w:color w:val="00005F"/>
          <w:sz w:val="32"/>
          <w:szCs w:val="32"/>
          <w:lang w:eastAsia="cs-CZ"/>
        </w:rPr>
        <w:drawing>
          <wp:anchor distT="0" distB="0" distL="114300" distR="114300" simplePos="0" relativeHeight="251678720" behindDoc="1" locked="0" layoutInCell="1" allowOverlap="1" wp14:anchorId="6DFA4CBA" wp14:editId="365E8032">
            <wp:simplePos x="0" y="0"/>
            <wp:positionH relativeFrom="margin">
              <wp:align>left</wp:align>
            </wp:positionH>
            <wp:positionV relativeFrom="paragraph">
              <wp:posOffset>56810</wp:posOffset>
            </wp:positionV>
            <wp:extent cx="1424305" cy="2171700"/>
            <wp:effectExtent l="0" t="0" r="4445" b="0"/>
            <wp:wrapTight wrapText="bothSides">
              <wp:wrapPolygon edited="0">
                <wp:start x="0" y="0"/>
                <wp:lineTo x="0" y="21411"/>
                <wp:lineTo x="21379" y="21411"/>
                <wp:lineTo x="21379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00005F"/>
          <w:sz w:val="32"/>
          <w:szCs w:val="32"/>
        </w:rPr>
      </w:pPr>
      <w:r>
        <w:rPr>
          <w:rFonts w:ascii="Atrament-BlackAlt" w:hAnsi="Atrament-BlackAlt" w:cs="Atrament-BlackAlt"/>
          <w:color w:val="00005F"/>
          <w:sz w:val="32"/>
          <w:szCs w:val="32"/>
        </w:rPr>
        <w:t>VOJTĚCH MATOCHA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80FF00"/>
          <w:sz w:val="32"/>
          <w:szCs w:val="32"/>
        </w:rPr>
      </w:pPr>
      <w:r>
        <w:rPr>
          <w:rFonts w:ascii="Atrament-BlackAlt" w:hAnsi="Atrament-BlackAlt" w:cs="Atrament-BlackAlt"/>
          <w:color w:val="80FF00"/>
          <w:sz w:val="32"/>
          <w:szCs w:val="32"/>
        </w:rPr>
        <w:t>PRAŠINA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15"/>
          <w:szCs w:val="15"/>
        </w:rPr>
      </w:pPr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Ilustroval Karel </w:t>
      </w:r>
      <w:proofErr w:type="spellStart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Osoha</w:t>
      </w:r>
      <w:proofErr w:type="spellEnd"/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Praha, Paseka 2018, 264 stran</w:t>
      </w:r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ISBN 978-80-7432-910-4</w:t>
      </w:r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ExtraBold" w:hAnsi="Montserrat-ExtraBold" w:cs="Montserrat-ExtraBold"/>
          <w:b/>
          <w:bCs/>
          <w:color w:val="80FF00"/>
          <w:sz w:val="20"/>
          <w:szCs w:val="20"/>
        </w:rPr>
      </w:pPr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Mobilní signál, GPS i baterie všeho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druhu, zkrátka elektřina i bezdrátové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spojení obecně v uličkách téhle čtvrti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selhávají, navíc rodičovský dozor nad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třináctiletými odvážlivci byl vypuzen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za obzor, aby nezacláněl. Jinak by to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v misi do ponurých zákoutí </w:t>
      </w:r>
      <w:proofErr w:type="spellStart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Prašiny</w:t>
      </w:r>
      <w:proofErr w:type="spellEnd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která se v románu Vojtěcha Matochy</w:t>
      </w:r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rozprostírá kdesi v druhém pražském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obvodu, ani nešlo. Autor vrhá Jirku,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Tondu a matematicky nadanou amazonku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En přímo </w:t>
      </w:r>
      <w:r w:rsidRPr="00DE0B9A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in medias res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a přes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dvě stě stránek je vydává všanc bandě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dospělých hamižníků prahnoucích po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tom, aby moc </w:t>
      </w:r>
      <w:proofErr w:type="spellStart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Prašiny</w:t>
      </w:r>
      <w:proofErr w:type="spellEnd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 porušila demarkační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linii a město čelilo zatmění, jež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se dá realitně zpeněžit líp než činžák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plný garsonek. Poklonu Foglarově </w:t>
      </w:r>
      <w:proofErr w:type="spellStart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stínadelské</w:t>
      </w:r>
      <w:proofErr w:type="spellEnd"/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trilogii text obezřetně vystavěl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spíš na laškování s motivy než na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upoceném odvozování – a orámoval ji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pátráním po stroji z dílny geniálního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protivníka vynálezce Františka Křižíka.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Mafiánské dusno jako z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počítačových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her a intriky, které přiživuje i Jirkův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děda dávkující mládeži vysvětlení po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troškách, dávají za pravdu </w:t>
      </w:r>
      <w:proofErr w:type="spellStart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steampunkerům</w:t>
      </w:r>
      <w:proofErr w:type="spellEnd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že svíčky měly něco do sebe.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Analogoví lidé si byli přinejmenším</w:t>
      </w:r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blíž.</w:t>
      </w:r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Vojtěch Matocha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(1989) absolvoval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obor matematické metody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informační bezpečnosti na MFF UK</w:t>
      </w:r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a v současnosti spolupracuje na vývoji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softwaru pro mobilní telefony a čipové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karty. Tři roky vedl skautský oddíl.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Kratší beletristické texty publikoval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v kolektivních sbornících, odborné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na serveru </w:t>
      </w:r>
      <w:r w:rsidRPr="00DE0B9A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iliteratura.cz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. Románem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spellStart"/>
      <w:r w:rsidRPr="00DE0B9A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Prašina</w:t>
      </w:r>
      <w:proofErr w:type="spellEnd"/>
      <w:r w:rsidRPr="00DE0B9A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v próze pro děti a mládež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debutuje.</w:t>
      </w:r>
    </w:p>
    <w:p w:rsidR="007D6C44" w:rsidRPr="00DE0B9A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Karel </w:t>
      </w:r>
      <w:proofErr w:type="spellStart"/>
      <w:r w:rsidRPr="00DE0B9A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>Osoha</w:t>
      </w:r>
      <w:proofErr w:type="spellEnd"/>
      <w:r w:rsidRPr="00DE0B9A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(1991), student filmové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a televizní grafiky na VŠUP, se v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roce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2015 podílel na kolektivní výstavě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v rámci festivalu </w:t>
      </w:r>
      <w:proofErr w:type="spellStart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Komiksfest</w:t>
      </w:r>
      <w:proofErr w:type="spellEnd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 a na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sborníku české mangy </w:t>
      </w:r>
      <w:r w:rsidRPr="00DE0B9A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Vějíř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. Jeho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dosavadním největším úspěchem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je komiks podle scénáře historika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Pavla Kosatíka </w:t>
      </w:r>
      <w:r w:rsidRPr="00DE0B9A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Češi 1948 – Jak se KSČ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DE0B9A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chopila moci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(2016, cena </w:t>
      </w:r>
      <w:proofErr w:type="spellStart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Muriel</w:t>
      </w:r>
      <w:proofErr w:type="spellEnd"/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 xml:space="preserve"> 2017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za nejlepší kresbu), uzavírající seriál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o přelomových událostech našich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moderních dějin. Ilustroval román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Každý má svou lajnu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(2017) Petry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Dvořákové a přispěl též do sborníku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DE0B9A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Rychlé šípy a jejich úžasná nová dobrodružství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DE0B9A">
        <w:rPr>
          <w:rFonts w:ascii="Montserrat-Regular" w:hAnsi="Montserrat-Regular" w:cs="Montserrat-Regular"/>
          <w:color w:val="00005F"/>
          <w:sz w:val="20"/>
          <w:szCs w:val="20"/>
        </w:rPr>
        <w:t>(2018).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00005F"/>
          <w:sz w:val="32"/>
          <w:szCs w:val="32"/>
        </w:rPr>
      </w:pPr>
      <w:r w:rsidRPr="00B55F84">
        <w:rPr>
          <w:rFonts w:ascii="Atrament-BlackAlt" w:hAnsi="Atrament-BlackAlt" w:cs="Atrament-BlackAlt"/>
          <w:noProof/>
          <w:color w:val="00005F"/>
          <w:sz w:val="32"/>
          <w:szCs w:val="32"/>
          <w:lang w:eastAsia="cs-CZ"/>
        </w:rPr>
        <w:drawing>
          <wp:anchor distT="0" distB="0" distL="114300" distR="114300" simplePos="0" relativeHeight="251682816" behindDoc="1" locked="0" layoutInCell="1" allowOverlap="1" wp14:anchorId="36F54115" wp14:editId="79CE926D">
            <wp:simplePos x="0" y="0"/>
            <wp:positionH relativeFrom="column">
              <wp:posOffset>3972</wp:posOffset>
            </wp:positionH>
            <wp:positionV relativeFrom="paragraph">
              <wp:posOffset>4268</wp:posOffset>
            </wp:positionV>
            <wp:extent cx="1777099" cy="1850065"/>
            <wp:effectExtent l="0" t="0" r="0" b="0"/>
            <wp:wrapTight wrapText="bothSides">
              <wp:wrapPolygon edited="0">
                <wp:start x="0" y="0"/>
                <wp:lineTo x="0" y="21355"/>
                <wp:lineTo x="21307" y="21355"/>
                <wp:lineTo x="2130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99" cy="18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trament-BlackAlt" w:hAnsi="Atrament-BlackAlt" w:cs="Atrament-BlackAlt"/>
          <w:color w:val="00005F"/>
          <w:sz w:val="32"/>
          <w:szCs w:val="32"/>
        </w:rPr>
        <w:t>PETR STANČÍK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80FF00"/>
          <w:sz w:val="32"/>
          <w:szCs w:val="32"/>
        </w:rPr>
      </w:pPr>
      <w:r>
        <w:rPr>
          <w:rFonts w:ascii="Atrament-BlackAlt" w:hAnsi="Atrament-BlackAlt" w:cs="Atrament-BlackAlt"/>
          <w:color w:val="80FF00"/>
          <w:sz w:val="32"/>
          <w:szCs w:val="32"/>
        </w:rPr>
        <w:t>H</w:t>
      </w:r>
      <w:r>
        <w:rPr>
          <w:rFonts w:ascii="Atrament-BlackAlt" w:hAnsi="Atrament-BlackAlt" w:cs="Atrament-BlackAlt"/>
          <w:color w:val="80FF00"/>
          <w:sz w:val="19"/>
          <w:szCs w:val="19"/>
        </w:rPr>
        <w:t>2</w:t>
      </w:r>
      <w:r>
        <w:rPr>
          <w:rFonts w:ascii="Atrament-BlackAlt" w:hAnsi="Atrament-BlackAlt" w:cs="Atrament-BlackAlt"/>
          <w:color w:val="80FF00"/>
          <w:sz w:val="32"/>
          <w:szCs w:val="32"/>
        </w:rPr>
        <w:t>O A TAJNÁ VODNÍ MISE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15"/>
          <w:szCs w:val="15"/>
        </w:rPr>
      </w:pP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Ilustrovala Galina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Miklínová</w:t>
      </w:r>
      <w:proofErr w:type="spellEnd"/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Horoměřice,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Abramis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 2017, 84 stran</w:t>
      </w: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ISBN 978-80-87618-01-1</w:t>
      </w: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H20 je vzorec nejužitečnější chemické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sloučeniny a zároveň souhrn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iniciál Huga, Huberta a Ofélie, kteří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i přes útlé mládí utvořili úderný oddíl,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aby životodárnou tekutinu ochránili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před choutkami pomatenců.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Bláznivý vodovodní thriller přitáhne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jak neohrožená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děvčata, tak klučičí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publikum, jelikož Petr Stančík ho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předložil jako promyšlený „škvár“, který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„jde do hloubky kapesní ponorkou“.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Není v něm tudíž nouze o vynálezce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zmenšovacích přístrojů, o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foglarovské</w:t>
      </w:r>
      <w:proofErr w:type="spellEnd"/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bratrstvo s nenechavými prackami, ba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ani o zloducha přítomného v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každém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solidním komiksu. Hrátky v potrubí,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neslibující žánrově nic menšího než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bitvu o záchranu světa, vyvrcholí střetem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v městské vodárně. Odlehčené</w:t>
      </w: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vyznění knihy oceněné Zlatou stuhou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podporují nejen ilustrace Galiny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Miklínové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ale i vysvětlivky použitých termínů,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v nichž autor stvrzuje letitý zájem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brát život jako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surreálnou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 grotesku.</w:t>
      </w: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lastRenderedPageBreak/>
        <w:t xml:space="preserve">Petr Stančík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(1968), básník, prozaik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a esejista, vystupoval v literatuře až do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roku 2006 </w:t>
      </w:r>
      <w:proofErr w:type="gram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pod 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p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seudonymem</w:t>
      </w:r>
      <w:proofErr w:type="gram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Odillo</w:t>
      </w:r>
      <w:proofErr w:type="spellEnd"/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Stradický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 ze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Strdic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. Studoval na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PedF</w:t>
      </w:r>
      <w:proofErr w:type="spellEnd"/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UK a na DAMU, pracoval jako režisér,</w:t>
      </w: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textař a konzultant. V románu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Pérák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(2008) si dobírá protektorátní legendu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o pražském supermanovi. Prahu za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prusko-rakouské války učinil kulisou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detektivní frašky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Mlýn na mumie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(2014, Magnesia Litera 2015). V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tvorbě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pro nejmenší čtenáře </w:t>
      </w:r>
      <w:proofErr w:type="gram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rozvíjí</w:t>
      </w:r>
      <w:proofErr w:type="gram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 po úspěchu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vegetariánského thrilleru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Mrkev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ho </w:t>
      </w:r>
      <w:proofErr w:type="gramStart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vcucla</w:t>
      </w:r>
      <w:proofErr w:type="gramEnd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pod zem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(2013) cyklus knih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o jezevci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Chrujdovi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 (2014–2018).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Morgensternovské</w:t>
      </w:r>
      <w:proofErr w:type="spellEnd"/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základy své poetiky</w:t>
      </w: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připomněl v hříčce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O díře z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 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trychtýře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(2016).</w:t>
      </w: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Galina </w:t>
      </w:r>
      <w:proofErr w:type="spellStart"/>
      <w:r w:rsidRPr="00B55F84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>Miklínová</w:t>
      </w:r>
      <w:proofErr w:type="spellEnd"/>
      <w:r w:rsidRPr="00B55F84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(1970), absolventka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oboru filmová a televizní grafika na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VŠUP, vedle výtvarného podílu na večerníčku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O </w:t>
      </w:r>
      <w:proofErr w:type="spellStart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Kanafáskovi</w:t>
      </w:r>
      <w:proofErr w:type="spellEnd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(2003) zaujala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zejména doprovodem k trilogii Pavla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Šruta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 o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lichožroutech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 (2008–2013,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zfilmováno 2016, cena Trilobit 2017).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S letos zesnulým autorem ji pojí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i spolupráce na pohádkách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Pavouček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proofErr w:type="spellStart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Pája</w:t>
      </w:r>
      <w:proofErr w:type="spellEnd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(2001) a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Verunka a kokosový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dědek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(2004, Zlatá stuha a Čestná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listina IBBY 2006) a také na nonsensových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sbírkách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Veliký </w:t>
      </w:r>
      <w:proofErr w:type="spellStart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tůdle</w:t>
      </w:r>
      <w:proofErr w:type="spellEnd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(2003),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Příšerky &amp; </w:t>
      </w:r>
      <w:proofErr w:type="spellStart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příšeři</w:t>
      </w:r>
      <w:proofErr w:type="spellEnd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(2005) či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Šišatý švec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a </w:t>
      </w:r>
      <w:proofErr w:type="spellStart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myšut</w:t>
      </w:r>
      <w:proofErr w:type="spellEnd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(2007). Dále ilustrovala např.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novelu </w:t>
      </w:r>
      <w:proofErr w:type="spellStart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Kosprd</w:t>
      </w:r>
      <w:proofErr w:type="spellEnd"/>
      <w:r w:rsidRPr="00B55F84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a Telecí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(2013) Evy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Papouškové nebo raná česká vydání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románů o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Harrym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spellStart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Potterovi</w:t>
      </w:r>
      <w:proofErr w:type="spellEnd"/>
      <w:r w:rsidRPr="00B55F84">
        <w:rPr>
          <w:rFonts w:ascii="Montserrat-Regular" w:hAnsi="Montserrat-Regular" w:cs="Montserrat-Regular"/>
          <w:color w:val="00005F"/>
          <w:sz w:val="20"/>
          <w:szCs w:val="20"/>
        </w:rPr>
        <w:t>.</w:t>
      </w:r>
    </w:p>
    <w:p w:rsidR="00FF0BE6" w:rsidRDefault="00FF0BE6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FF0BE6" w:rsidRDefault="00FF0BE6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00005F"/>
          <w:sz w:val="32"/>
          <w:szCs w:val="32"/>
        </w:rPr>
      </w:pPr>
      <w:r w:rsidRPr="006259D7">
        <w:rPr>
          <w:rFonts w:ascii="Atrament-BlackAlt" w:hAnsi="Atrament-BlackAlt" w:cs="Atrament-BlackAlt"/>
          <w:noProof/>
          <w:color w:val="00005F"/>
          <w:sz w:val="32"/>
          <w:szCs w:val="32"/>
          <w:lang w:eastAsia="cs-CZ"/>
        </w:rPr>
        <w:drawing>
          <wp:anchor distT="0" distB="0" distL="114300" distR="114300" simplePos="0" relativeHeight="251680768" behindDoc="1" locked="0" layoutInCell="1" allowOverlap="1" wp14:anchorId="6D42E333" wp14:editId="3A130A46">
            <wp:simplePos x="0" y="0"/>
            <wp:positionH relativeFrom="column">
              <wp:posOffset>3972</wp:posOffset>
            </wp:positionH>
            <wp:positionV relativeFrom="paragraph">
              <wp:posOffset>3972</wp:posOffset>
            </wp:positionV>
            <wp:extent cx="1682766" cy="2328531"/>
            <wp:effectExtent l="0" t="0" r="0" b="0"/>
            <wp:wrapTight wrapText="bothSides">
              <wp:wrapPolygon edited="0">
                <wp:start x="0" y="0"/>
                <wp:lineTo x="0" y="21388"/>
                <wp:lineTo x="21274" y="21388"/>
                <wp:lineTo x="2127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66" cy="23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trament-BlackAlt" w:hAnsi="Atrament-BlackAlt" w:cs="Atrament-BlackAlt"/>
          <w:color w:val="00005F"/>
          <w:sz w:val="32"/>
          <w:szCs w:val="32"/>
        </w:rPr>
        <w:t>PETRA SOUKUPOVÁ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80FF00"/>
          <w:sz w:val="32"/>
          <w:szCs w:val="32"/>
        </w:rPr>
      </w:pPr>
      <w:r>
        <w:rPr>
          <w:rFonts w:ascii="Atrament-BlackAlt" w:hAnsi="Atrament-BlackAlt" w:cs="Atrament-BlackAlt"/>
          <w:color w:val="80FF00"/>
          <w:sz w:val="32"/>
          <w:szCs w:val="32"/>
        </w:rPr>
        <w:t>KDO ZABIL SNÍŽKA?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15"/>
          <w:szCs w:val="15"/>
        </w:rPr>
      </w:pPr>
    </w:p>
    <w:p w:rsidR="007D6C44" w:rsidRPr="006259D7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Ilustrovala Tereza </w:t>
      </w:r>
      <w:proofErr w:type="spellStart"/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Ščerbová</w:t>
      </w:r>
      <w:proofErr w:type="spellEnd"/>
    </w:p>
    <w:p w:rsidR="007D6C44" w:rsidRPr="006259D7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Brno, Host 2017, 152 stran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, </w:t>
      </w:r>
    </w:p>
    <w:p w:rsidR="007D6C44" w:rsidRPr="006259D7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ISBN 978-80-7577-226-8</w:t>
      </w:r>
    </w:p>
    <w:p w:rsidR="00FF0BE6" w:rsidRDefault="00FF0BE6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Pr="006259D7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Martina si přeje psa, ale namísto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vysněného zvířecího parťáka získává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nezvladatelného a ke všemu ještě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hluchého voříška, který se toulá,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plení vesnické kurníky, děsí mrňata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a při jedné z eskapád přijde o oko. Po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nálezu Snížkova mrtvého těla v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příkopu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u silnice začne dívka se stejnou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urputností, s jakou si zvíře prosadila,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s kamarády pátrat i po jeho vrahovi.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Nevede ji k tomu pouze odvěká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touha po dobrodružství, ale především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smysl pro spravedlnost. Během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tajných průniků za ploty sousedů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spolu bezděčně rozplétají předivo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mezilidských vztahů, jehož složitost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desetiletá 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v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ypravěčka komentuje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s působivě syrovou věcností. S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přirozeností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psychologických portrétů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dětských i dospělých postav ladí lakonický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hovorový jazyk. Zimní atmosféru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detektivky, v níž jsou mrazivá zjištění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vyvažována hřejivým pocitem soudržnosti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rodinné i přátelské, umocňují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modravé a žluté kresby a působivá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grafická úprava.</w:t>
      </w:r>
    </w:p>
    <w:p w:rsidR="007D6C44" w:rsidRPr="006259D7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Pr="006259D7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6259D7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Petra Soukupová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(1982) absolvovala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dramaturgii a scenáristiku na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FAMU. Scenáristicky se podílela</w:t>
      </w:r>
    </w:p>
    <w:p w:rsidR="007D6C44" w:rsidRPr="006259D7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Italic" w:hAnsi="Montserrat-Italic" w:cs="Montserrat-Italic"/>
          <w:i/>
          <w:iCs/>
          <w:color w:val="00005F"/>
          <w:sz w:val="20"/>
          <w:szCs w:val="20"/>
        </w:rPr>
      </w:pP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na televizním </w:t>
      </w:r>
      <w:proofErr w:type="spellStart"/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sitcomu</w:t>
      </w:r>
      <w:proofErr w:type="spellEnd"/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Comeback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(2008–2010) a na seriálu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Kosmo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(2016).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Jako prozaička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na sebe upozornila už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debutem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K moři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(2007, Cena Jiřího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Ortena) a povídkovým triptychem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Zmizet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, jenž byl v soutěži o Magnesii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Literu 2010 vyhlášen Knihou roku.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Dětem adresovala příběh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Bertík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a </w:t>
      </w:r>
      <w:proofErr w:type="spellStart"/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čmuchadlo</w:t>
      </w:r>
      <w:proofErr w:type="spellEnd"/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(2014), kde z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chlapeckého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hlediska zobrazila komplikované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rodinné vztahy. Zápletka prózy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Kdo</w:t>
      </w:r>
    </w:p>
    <w:p w:rsidR="007D6C44" w:rsidRPr="006259D7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zabil Snížka?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, za kterou byla nominována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na Magnesii Literu, je volně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propojena s románem pro dospělé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Nejlepší pro všechny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(2017).</w:t>
      </w:r>
    </w:p>
    <w:p w:rsidR="007D6C44" w:rsidRPr="006259D7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6259D7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Tereza </w:t>
      </w:r>
      <w:proofErr w:type="spellStart"/>
      <w:r w:rsidRPr="006259D7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>Ščerbová</w:t>
      </w:r>
      <w:proofErr w:type="spellEnd"/>
      <w:r w:rsidRPr="006259D7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(1982) studovala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výtvarnou výchovu na </w:t>
      </w:r>
      <w:proofErr w:type="spellStart"/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PedF</w:t>
      </w:r>
      <w:proofErr w:type="spellEnd"/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 Ostravské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univerzity a ilustraci s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grafikou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na VŠUP. Spolupracuje s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literárním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měsíčníkem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Host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a dalšími kulturními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časopisy. Ilustracemi </w:t>
      </w:r>
      <w:proofErr w:type="gramStart"/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doplnila</w:t>
      </w:r>
      <w:proofErr w:type="gramEnd"/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 mj.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detektivní pohádku Lenky Brodecké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gramStart"/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Hledá</w:t>
      </w:r>
      <w:proofErr w:type="gramEnd"/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se h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vě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zda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(2015). Za výtvarný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doprovod imaginativní prózy </w:t>
      </w:r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Škvíry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(2014) Marky Míkové a za ilustrace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 xml:space="preserve">k autorské knize </w:t>
      </w:r>
      <w:proofErr w:type="spellStart"/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Krtník</w:t>
      </w:r>
      <w:proofErr w:type="spellEnd"/>
      <w:r w:rsidRPr="006259D7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(2016), jež byla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jejím diplomovým projektem, získala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6259D7">
        <w:rPr>
          <w:rFonts w:ascii="Montserrat-Regular" w:hAnsi="Montserrat-Regular" w:cs="Montserrat-Regular"/>
          <w:color w:val="00005F"/>
          <w:sz w:val="20"/>
          <w:szCs w:val="20"/>
        </w:rPr>
        <w:t>Zlatou stuhu.</w:t>
      </w:r>
    </w:p>
    <w:p w:rsidR="009C4137" w:rsidRDefault="009C4137" w:rsidP="002C381A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E1098B" w:rsidRDefault="00E1098B" w:rsidP="009C4137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C47F73" w:rsidRDefault="00C47F73">
      <w:pPr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Pr="00B55F8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00005F"/>
          <w:sz w:val="32"/>
          <w:szCs w:val="32"/>
        </w:rPr>
      </w:pPr>
      <w:r w:rsidRPr="00EC5F65">
        <w:rPr>
          <w:rFonts w:ascii="Atrament-BlackAlt" w:hAnsi="Atrament-BlackAlt" w:cs="Atrament-BlackAlt"/>
          <w:noProof/>
          <w:color w:val="00005F"/>
          <w:sz w:val="32"/>
          <w:szCs w:val="32"/>
          <w:lang w:eastAsia="cs-CZ"/>
        </w:rPr>
        <w:lastRenderedPageBreak/>
        <w:drawing>
          <wp:anchor distT="0" distB="0" distL="114300" distR="114300" simplePos="0" relativeHeight="251684864" behindDoc="1" locked="0" layoutInCell="1" allowOverlap="1" wp14:anchorId="20DB3F54" wp14:editId="16193CCE">
            <wp:simplePos x="0" y="0"/>
            <wp:positionH relativeFrom="column">
              <wp:posOffset>3972</wp:posOffset>
            </wp:positionH>
            <wp:positionV relativeFrom="paragraph">
              <wp:posOffset>3205</wp:posOffset>
            </wp:positionV>
            <wp:extent cx="1626782" cy="2294957"/>
            <wp:effectExtent l="0" t="0" r="0" b="0"/>
            <wp:wrapTight wrapText="bothSides">
              <wp:wrapPolygon edited="0">
                <wp:start x="0" y="0"/>
                <wp:lineTo x="0" y="21337"/>
                <wp:lineTo x="21254" y="21337"/>
                <wp:lineTo x="2125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82" cy="22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trament-BlackAlt" w:hAnsi="Atrament-BlackAlt" w:cs="Atrament-BlackAlt"/>
          <w:color w:val="00005F"/>
          <w:sz w:val="32"/>
          <w:szCs w:val="32"/>
        </w:rPr>
        <w:t>MAREK TOMAN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80FF00"/>
          <w:sz w:val="32"/>
          <w:szCs w:val="32"/>
        </w:rPr>
      </w:pPr>
      <w:r>
        <w:rPr>
          <w:rFonts w:ascii="Atrament-BlackAlt" w:hAnsi="Atrament-BlackAlt" w:cs="Atrament-BlackAlt"/>
          <w:color w:val="80FF00"/>
          <w:sz w:val="32"/>
          <w:szCs w:val="32"/>
        </w:rPr>
        <w:t>CUKRÁRNA U ŠILHAVÉHO JIMA</w:t>
      </w:r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00005F"/>
          <w:sz w:val="20"/>
          <w:szCs w:val="20"/>
        </w:rPr>
      </w:pPr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Ilustrovala Františka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Loubat</w:t>
      </w:r>
      <w:proofErr w:type="spellEnd"/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Praha, Baobab 2018, 176 stran</w:t>
      </w:r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ISBN 978-80-7515-075-2</w:t>
      </w:r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ExtraBold" w:hAnsi="Montserrat-ExtraBold" w:cs="Montserrat-ExtraBold"/>
          <w:b/>
          <w:bCs/>
          <w:color w:val="80FF00"/>
          <w:sz w:val="20"/>
          <w:szCs w:val="20"/>
        </w:rPr>
      </w:pPr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pistolnické cukrárně U Šilhavého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Jima se neservírují pouze čerstvě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mletá káva,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zákusečky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 a 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spellStart"/>
      <w:r>
        <w:rPr>
          <w:rFonts w:ascii="Montserrat-Regular" w:hAnsi="Montserrat-Regular" w:cs="Montserrat-Regular"/>
          <w:color w:val="00005F"/>
          <w:sz w:val="20"/>
          <w:szCs w:val="20"/>
        </w:rPr>
        <w:t>v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aječňáček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ale hlavně literární laskominy.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Od doby, kdy knihovnice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Oprátková</w:t>
      </w:r>
      <w:proofErr w:type="spellEnd"/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Boženka založila 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v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ězeňskou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knihovnu a zpříjemňuje nejotrlejším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trestancům dostaveníčko se šibenicí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předčítáním a kolektivní interpretací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literárních děl, srdce lotrů jihnou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a mění se i jejich chutě. Souznění však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naruší Dante Skunk Shakespeare,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největší literární gangster všech dob,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bezostyšně zcizující veškeré texty od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klasických románů až po jízdní řády.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Souboj s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knihomolským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 banditou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skončí vítězně pro neohroženou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českou knihovnici, jež si sice mezi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drsnými muži Divokého Západu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nezjedná podporu pro povstání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proti Habsburkům, avšak kultivovaný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duch jejích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sedánků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 se promítne do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podoby města. Marek Toman mistrně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splétá parodická vlákna s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parafrázemi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a skládá hold literatuře vysoké i nízké,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protože oběma je přisouzena moc napravovat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pokřivený svět: z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městečka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Sheydrem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 se nakonec stane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Rowney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Italic" w:hAnsi="Montserrat-Italic" w:cs="Montserrat-Italic"/>
          <w:i/>
          <w:iCs/>
          <w:color w:val="00005F"/>
          <w:sz w:val="20"/>
          <w:szCs w:val="20"/>
        </w:rPr>
      </w:pPr>
      <w:r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>M</w:t>
      </w:r>
      <w:r w:rsidRPr="00EC5F65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arek Toman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(1967), absolvent FF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UK, působil v literární redakci Českého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rozhlasu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a od roku 1997 na MZV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ČR. Vedle vlastní tvorby je činný i jako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překladatel a editor. Do literatury pro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děti vstoupil knížkou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O Ryzce a Vraníkovi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(2003). Následující romány se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obracely do minulosti: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Dobytí ostrova</w:t>
      </w:r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Italic" w:hAnsi="Montserrat-Italic" w:cs="Montserrat-Italic"/>
          <w:i/>
          <w:iCs/>
          <w:color w:val="00005F"/>
          <w:sz w:val="20"/>
          <w:szCs w:val="20"/>
        </w:rPr>
      </w:pPr>
      <w:proofErr w:type="spellStart"/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Saaremaa</w:t>
      </w:r>
      <w:proofErr w:type="spellEnd"/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(2007) vykreslovalo křižácké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dobývání Pobaltí a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Můj Golem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(2009) se volně inspiroval příběhem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rabiho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Löwa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. Historickými látkami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a jejich současnými ozvuky se zabývá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i v prózách pro dospělé, např. v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knihách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Veliká novina o hrozném mordu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Šimona </w:t>
      </w:r>
      <w:proofErr w:type="spellStart"/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Abelese</w:t>
      </w:r>
      <w:proofErr w:type="spellEnd"/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(2014) nebo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Chvála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oportunismu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(2016).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EC5F65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Františka </w:t>
      </w:r>
      <w:proofErr w:type="spellStart"/>
      <w:r w:rsidRPr="00EC5F65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>Loubat</w:t>
      </w:r>
      <w:proofErr w:type="spellEnd"/>
      <w:r w:rsidRPr="00EC5F65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(1986) vystudovala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VŠUP v ateliéru ilustrace a grafiky. Se</w:t>
      </w:r>
    </w:p>
    <w:p w:rsidR="007D6C44" w:rsidRPr="00EC5F65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scenáristou Tomášem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Končinským</w:t>
      </w:r>
      <w:proofErr w:type="spellEnd"/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začala roku 2012 vytvářet pro portál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artalk.cz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komiksový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strip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Kustodka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Květa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, jenž získal cenu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Muriel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 2014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a dočkal se i knižního vydání (2015).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Postapokalyptický komiks </w:t>
      </w:r>
      <w:proofErr w:type="spellStart"/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Sicktown</w:t>
      </w:r>
      <w:proofErr w:type="spellEnd"/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(2012, vydaný pod dívčím jménem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Františka Lachmanová) zvítězil v soutěži</w:t>
      </w:r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Art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Books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Wanted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. Ilustrovala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knížku Ivany B.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Englmaierové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Srdcový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erb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(2013, jako </w:t>
      </w:r>
      <w:proofErr w:type="gram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Fany 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Lachmanová</w:t>
      </w:r>
      <w:proofErr w:type="gram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) a ve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spolupráci se sdružením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Ašta</w:t>
      </w:r>
      <w:proofErr w:type="spellEnd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proofErr w:type="spellStart"/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šmé</w:t>
      </w:r>
      <w:proofErr w:type="spellEnd"/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 xml:space="preserve">vytvořila komiks </w:t>
      </w:r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Nebuď jak </w:t>
      </w:r>
      <w:proofErr w:type="spellStart"/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gadžo</w:t>
      </w:r>
      <w:proofErr w:type="spellEnd"/>
      <w:r w:rsidRPr="00EC5F65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!</w:t>
      </w:r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EC5F65">
        <w:rPr>
          <w:rFonts w:ascii="Montserrat-Regular" w:hAnsi="Montserrat-Regular" w:cs="Montserrat-Regular"/>
          <w:color w:val="00005F"/>
          <w:sz w:val="20"/>
          <w:szCs w:val="20"/>
        </w:rPr>
        <w:t>(2016).</w:t>
      </w:r>
    </w:p>
    <w:p w:rsidR="00FF0BE6" w:rsidRDefault="00FF0BE6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bookmarkStart w:id="0" w:name="_GoBack"/>
      <w:bookmarkEnd w:id="0"/>
    </w:p>
    <w:p w:rsidR="007D6C44" w:rsidRDefault="007D6C44" w:rsidP="007D6C4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00005F"/>
          <w:sz w:val="32"/>
          <w:szCs w:val="32"/>
        </w:rPr>
      </w:pPr>
      <w:r w:rsidRPr="00AD211F">
        <w:rPr>
          <w:rFonts w:ascii="Atrament-BlackAlt" w:hAnsi="Atrament-BlackAlt" w:cs="Atrament-BlackAlt"/>
          <w:noProof/>
          <w:color w:val="00005F"/>
          <w:sz w:val="32"/>
          <w:szCs w:val="32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3972</wp:posOffset>
            </wp:positionH>
            <wp:positionV relativeFrom="paragraph">
              <wp:posOffset>1861</wp:posOffset>
            </wp:positionV>
            <wp:extent cx="1286540" cy="1766479"/>
            <wp:effectExtent l="0" t="0" r="8890" b="5715"/>
            <wp:wrapTight wrapText="bothSides">
              <wp:wrapPolygon edited="0">
                <wp:start x="0" y="0"/>
                <wp:lineTo x="0" y="21437"/>
                <wp:lineTo x="21429" y="21437"/>
                <wp:lineTo x="2142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7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trament-BlackAlt" w:hAnsi="Atrament-BlackAlt" w:cs="Atrament-BlackAlt"/>
          <w:color w:val="00005F"/>
          <w:sz w:val="32"/>
          <w:szCs w:val="32"/>
        </w:rPr>
        <w:t>JANA KLIMENTOVÁ</w:t>
      </w:r>
    </w:p>
    <w:p w:rsid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Atrament-BlackAlt" w:hAnsi="Atrament-BlackAlt" w:cs="Atrament-BlackAlt"/>
          <w:color w:val="80FF00"/>
          <w:sz w:val="32"/>
          <w:szCs w:val="32"/>
        </w:rPr>
      </w:pPr>
      <w:r>
        <w:rPr>
          <w:rFonts w:ascii="Atrament-BlackAlt" w:hAnsi="Atrament-BlackAlt" w:cs="Atrament-BlackAlt"/>
          <w:color w:val="80FF00"/>
          <w:sz w:val="32"/>
          <w:szCs w:val="32"/>
        </w:rPr>
        <w:t>TRABLE S TÁTOU</w:t>
      </w:r>
    </w:p>
    <w:p w:rsidR="00AD211F" w:rsidRP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Ilustrovala Marie Urbánková</w:t>
      </w:r>
    </w:p>
    <w:p w:rsidR="00AD211F" w:rsidRP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Praha, Pikola 2018, 112 stran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, cena 199 Kč</w:t>
      </w:r>
    </w:p>
    <w:p w:rsidR="00AD211F" w:rsidRP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ISBN 978-80-7549-651-5</w:t>
      </w:r>
    </w:p>
    <w:p w:rsidR="00BC7A04" w:rsidRP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Montserrat-ExtraBold" w:hAnsi="Montserrat-ExtraBold" w:cs="Montserrat-ExtraBold"/>
          <w:b/>
          <w:bCs/>
          <w:color w:val="80FF00"/>
          <w:sz w:val="20"/>
          <w:szCs w:val="20"/>
        </w:rPr>
      </w:pP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 xml:space="preserve">věk </w:t>
      </w:r>
      <w:r w:rsidRPr="00AD211F">
        <w:rPr>
          <w:rFonts w:ascii="Montserrat-ExtraBold" w:hAnsi="Montserrat-ExtraBold" w:cs="Montserrat-ExtraBold"/>
          <w:b/>
          <w:bCs/>
          <w:color w:val="80FF00"/>
          <w:sz w:val="20"/>
          <w:szCs w:val="20"/>
        </w:rPr>
        <w:t>10+</w:t>
      </w:r>
    </w:p>
    <w:p w:rsidR="00AD211F" w:rsidRP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Montserrat-ExtraBold" w:hAnsi="Montserrat-ExtraBold" w:cs="Montserrat-ExtraBold"/>
          <w:b/>
          <w:bCs/>
          <w:color w:val="80FF00"/>
          <w:sz w:val="20"/>
          <w:szCs w:val="20"/>
        </w:rPr>
      </w:pPr>
    </w:p>
    <w:p w:rsid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Oslava Markétčiných desátých narozenin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se nečekaně zvrtne a dívku neutěší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už ani vytoužený nový mobil od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táty. Ostatně právě náhodně zachycený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telefonát prorazil až dosud bezpečné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hradby domova, z něhož tatínek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překotně prchá za novou známostí.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Markétka však nemá jenom trable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s tátou, ale i s opuštěnou maminkou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propadající zoufalství. Autorka o všem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citlivě referuje z přímé perspektivy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hrdinky, jejíž víra v rodičovský smír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není projevem dětské naivity, nýbrž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výrazem přirozené touhy po zázemí.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Jana Klimentová se nezpronevěří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realistickému nahlížení mezilidských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vztahů tím, že by nabídla jednoznačně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šťastný závěr, nicméně publikum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může být spolu s dívkou spokojeno,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protože „naděje tu je“. Celostránkové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ilustrace i drobné viněty Marie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 xml:space="preserve">Urbánkové se vedle </w:t>
      </w:r>
      <w:proofErr w:type="gramStart"/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 xml:space="preserve">klíčových 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p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ostav</w:t>
      </w:r>
      <w:proofErr w:type="gramEnd"/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zaměřují na předměty běžné potřeby,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které čtenářům připomínají, že život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neutvářejí pouze zlomová odhalení,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ale také drobné, opakující se a zdánlivě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všední chvíle.</w:t>
      </w:r>
    </w:p>
    <w:p w:rsidR="00AD211F" w:rsidRP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</w:p>
    <w:p w:rsidR="00AD211F" w:rsidRP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AD211F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Jana Klimentová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(1952) vystudovala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režii a dramaturgii na DAMU. Po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studiích nastoupila do Čs. Rozhlasu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a uplatnila se zprvu jako asistentka režie,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později jako samostatná režisérka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literárních pořadů a rozhlasových her.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Od roku 1991 působila na volné noze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jako redaktorka a novinářka, vyučovala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herectví na Konzervatoři Jaroslava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Ježka. Je spoluautorkou knižního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rozhovoru se spisovatelem Alexandrem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 xml:space="preserve">Klimentem </w:t>
      </w:r>
      <w:r w:rsidRPr="00AD211F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Tři žíně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(2009).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lastRenderedPageBreak/>
        <w:t xml:space="preserve">Předškolním dětem </w:t>
      </w:r>
      <w:proofErr w:type="gramStart"/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nabídla</w:t>
      </w:r>
      <w:proofErr w:type="gramEnd"/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 xml:space="preserve"> prózu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 xml:space="preserve">o sourozenecké žárlivosti </w:t>
      </w:r>
      <w:r w:rsidRPr="00AD211F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Ema </w:t>
      </w:r>
      <w:proofErr w:type="gramStart"/>
      <w:r w:rsidRPr="00AD211F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nejde</w:t>
      </w:r>
      <w:proofErr w:type="gramEnd"/>
      <w:r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 </w:t>
      </w:r>
      <w:r w:rsidRPr="00AD211F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do školky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(2010), převedenou i do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rozhlasové podoby, a také humorné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vyprávění s logopedickou zápletkou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 xml:space="preserve">Lea a R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(2015).</w:t>
      </w:r>
    </w:p>
    <w:p w:rsidR="00AD211F" w:rsidRDefault="00AD211F" w:rsidP="00AD211F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5F"/>
          <w:sz w:val="20"/>
          <w:szCs w:val="20"/>
        </w:rPr>
      </w:pPr>
      <w:r w:rsidRPr="00AD211F">
        <w:rPr>
          <w:rFonts w:ascii="Montserrat-ExtraBold" w:hAnsi="Montserrat-ExtraBold" w:cs="Montserrat-ExtraBold"/>
          <w:b/>
          <w:bCs/>
          <w:color w:val="00005F"/>
          <w:sz w:val="20"/>
          <w:szCs w:val="20"/>
        </w:rPr>
        <w:t xml:space="preserve">Marie Urbánková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(1995) absolvovala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v roce 2018 bakalářské studium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v ateliéru filmové a televizní grafiky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na VŠUP, kde dále pokračuje v</w:t>
      </w:r>
      <w:r>
        <w:rPr>
          <w:rFonts w:ascii="Montserrat-Regular" w:hAnsi="Montserrat-Regular" w:cs="Montserrat-Regular"/>
          <w:color w:val="00005F"/>
          <w:sz w:val="20"/>
          <w:szCs w:val="20"/>
        </w:rPr>
        <w:t> 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oboru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magisterském. Zabývá se ilustrací,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animací, pořádáním workshopů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a výtvarných dílen pro děti. Pravidelně</w:t>
      </w:r>
      <w:r>
        <w:rPr>
          <w:rFonts w:ascii="Montserrat-Regular" w:hAnsi="Montserrat-Regular" w:cs="Montserrat-Regular"/>
          <w:color w:val="00005F"/>
          <w:sz w:val="20"/>
          <w:szCs w:val="20"/>
        </w:rPr>
        <w:t xml:space="preserve"> 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 xml:space="preserve">spolupracuje s časopisem </w:t>
      </w:r>
      <w:r w:rsidRPr="00AD211F">
        <w:rPr>
          <w:rFonts w:ascii="Montserrat-Italic" w:hAnsi="Montserrat-Italic" w:cs="Montserrat-Italic"/>
          <w:i/>
          <w:iCs/>
          <w:color w:val="00005F"/>
          <w:sz w:val="20"/>
          <w:szCs w:val="20"/>
        </w:rPr>
        <w:t>Raketa</w:t>
      </w:r>
      <w:r w:rsidRPr="00AD211F">
        <w:rPr>
          <w:rFonts w:ascii="Montserrat-Regular" w:hAnsi="Montserrat-Regular" w:cs="Montserrat-Regular"/>
          <w:color w:val="00005F"/>
          <w:sz w:val="20"/>
          <w:szCs w:val="20"/>
        </w:rPr>
        <w:t>.</w:t>
      </w:r>
    </w:p>
    <w:sectPr w:rsidR="00AD2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rament-BlackAl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ontserrat-Regular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Montserrat-Extra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ontserrat-Italic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CB5"/>
    <w:rsid w:val="002C381A"/>
    <w:rsid w:val="00543CB5"/>
    <w:rsid w:val="00594ECB"/>
    <w:rsid w:val="005B0A4D"/>
    <w:rsid w:val="005D2D95"/>
    <w:rsid w:val="006136F2"/>
    <w:rsid w:val="006259D7"/>
    <w:rsid w:val="006A632E"/>
    <w:rsid w:val="00786E3E"/>
    <w:rsid w:val="007D6C44"/>
    <w:rsid w:val="00814B85"/>
    <w:rsid w:val="008571B3"/>
    <w:rsid w:val="008B4152"/>
    <w:rsid w:val="009C4137"/>
    <w:rsid w:val="00A04A82"/>
    <w:rsid w:val="00AD211F"/>
    <w:rsid w:val="00AE1372"/>
    <w:rsid w:val="00AF6B24"/>
    <w:rsid w:val="00B12C43"/>
    <w:rsid w:val="00B55F84"/>
    <w:rsid w:val="00BC7A04"/>
    <w:rsid w:val="00C47F73"/>
    <w:rsid w:val="00C8321D"/>
    <w:rsid w:val="00CF6237"/>
    <w:rsid w:val="00D3240C"/>
    <w:rsid w:val="00DE0B9A"/>
    <w:rsid w:val="00DE6A2B"/>
    <w:rsid w:val="00E01BFC"/>
    <w:rsid w:val="00E1098B"/>
    <w:rsid w:val="00E10A8B"/>
    <w:rsid w:val="00EC5F65"/>
    <w:rsid w:val="00FC226C"/>
    <w:rsid w:val="00FF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E3D52-0A53-4C02-9FAA-950FE476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CFB0FEF4-A701-4354-AAF3-F2C12740D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1546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Rosteme s knihou</dc:creator>
  <cp:keywords/>
  <dc:description/>
  <cp:lastModifiedBy>jpavlovsky</cp:lastModifiedBy>
  <cp:revision>3</cp:revision>
  <dcterms:created xsi:type="dcterms:W3CDTF">2019-01-07T09:26:00Z</dcterms:created>
  <dcterms:modified xsi:type="dcterms:W3CDTF">2019-01-07T09:27:00Z</dcterms:modified>
</cp:coreProperties>
</file>